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740DC" w14:textId="495563B2" w:rsidR="0095113C" w:rsidRDefault="006C7B2C" w:rsidP="006C7B2C">
      <w:pPr>
        <w:jc w:val="center"/>
        <w:rPr>
          <w:rFonts w:ascii="標楷體" w:eastAsia="標楷體" w:hAnsi="標楷體"/>
          <w:b/>
          <w:sz w:val="40"/>
          <w:szCs w:val="40"/>
        </w:rPr>
      </w:pPr>
      <w:r w:rsidRPr="00E70A5B">
        <w:rPr>
          <w:rFonts w:ascii="標楷體" w:eastAsia="標楷體" w:hAnsi="標楷體" w:hint="eastAsia"/>
          <w:b/>
          <w:sz w:val="40"/>
          <w:szCs w:val="40"/>
        </w:rPr>
        <w:t>再生能源發電設備變更/異動申請表</w:t>
      </w:r>
      <w:r w:rsidR="002A0EA0">
        <w:rPr>
          <w:rFonts w:ascii="標楷體" w:eastAsia="標楷體" w:hAnsi="標楷體" w:hint="eastAsia"/>
          <w:b/>
          <w:sz w:val="40"/>
          <w:szCs w:val="40"/>
        </w:rPr>
        <w:t>(一式兩份)</w:t>
      </w:r>
    </w:p>
    <w:p w14:paraId="0DF4163D" w14:textId="69F4C647" w:rsidR="006C7B2C" w:rsidRPr="00E70A5B" w:rsidRDefault="006F209E" w:rsidP="006F209E">
      <w:pPr>
        <w:ind w:right="240"/>
        <w:rPr>
          <w:rFonts w:ascii="標楷體" w:eastAsia="標楷體" w:hAnsi="標楷體"/>
        </w:rPr>
      </w:pPr>
      <w:r>
        <w:rPr>
          <w:rFonts w:ascii="標楷體" w:eastAsia="標楷體" w:hAnsi="標楷體" w:hint="eastAsia"/>
          <w:b/>
        </w:rPr>
        <w:t xml:space="preserve"> </w:t>
      </w:r>
      <w:r w:rsidR="006C7B2C" w:rsidRPr="00E70A5B">
        <w:rPr>
          <w:rFonts w:ascii="標楷體" w:eastAsia="標楷體" w:hAnsi="標楷體" w:hint="eastAsia"/>
        </w:rPr>
        <w:t>申請日期：   年    月    日</w:t>
      </w:r>
      <w:r>
        <w:rPr>
          <w:rFonts w:ascii="標楷體" w:eastAsia="標楷體" w:hAnsi="標楷體" w:hint="eastAsia"/>
        </w:rPr>
        <w:t xml:space="preserve">                                 </w:t>
      </w:r>
      <w:r w:rsidRPr="00D617CA">
        <w:rPr>
          <w:rFonts w:ascii="標楷體" w:eastAsia="標楷體" w:hAnsi="標楷體"/>
          <w:b/>
        </w:rPr>
        <w:t>11</w:t>
      </w:r>
      <w:r w:rsidRPr="00D617CA">
        <w:rPr>
          <w:rFonts w:ascii="標楷體" w:eastAsia="標楷體" w:hAnsi="標楷體" w:hint="eastAsia"/>
          <w:b/>
        </w:rPr>
        <w:t>4</w:t>
      </w:r>
      <w:r w:rsidRPr="00D617CA">
        <w:rPr>
          <w:rFonts w:ascii="標楷體" w:eastAsia="標楷體" w:hAnsi="標楷體"/>
          <w:b/>
        </w:rPr>
        <w:t>.</w:t>
      </w:r>
      <w:r>
        <w:rPr>
          <w:rFonts w:ascii="標楷體" w:eastAsia="標楷體" w:hAnsi="標楷體" w:hint="eastAsia"/>
          <w:b/>
        </w:rPr>
        <w:t>7</w:t>
      </w:r>
      <w:r w:rsidRPr="00D617CA">
        <w:rPr>
          <w:rFonts w:ascii="標楷體" w:eastAsia="標楷體" w:hAnsi="標楷體" w:hint="eastAsia"/>
          <w:b/>
        </w:rPr>
        <w:t>.</w:t>
      </w:r>
      <w:r w:rsidR="002F0C19" w:rsidRPr="002F0C19">
        <w:rPr>
          <w:rFonts w:ascii="標楷體" w:eastAsia="標楷體" w:hAnsi="標楷體" w:hint="eastAsia"/>
          <w:b/>
        </w:rPr>
        <w:t>30</w:t>
      </w:r>
      <w:r w:rsidRPr="00D617CA">
        <w:rPr>
          <w:rFonts w:ascii="標楷體" w:eastAsia="標楷體" w:hAnsi="標楷體" w:hint="eastAsia"/>
          <w:b/>
        </w:rPr>
        <w:t>版(新營區處)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976"/>
        <w:gridCol w:w="1985"/>
        <w:gridCol w:w="214"/>
        <w:gridCol w:w="971"/>
        <w:gridCol w:w="21"/>
        <w:gridCol w:w="4246"/>
      </w:tblGrid>
      <w:tr w:rsidR="006C7B2C" w:rsidRPr="00E70A5B" w14:paraId="5E322960" w14:textId="77777777" w:rsidTr="0077226F">
        <w:trPr>
          <w:trHeight w:val="519"/>
        </w:trPr>
        <w:tc>
          <w:tcPr>
            <w:tcW w:w="1532" w:type="dxa"/>
            <w:vAlign w:val="center"/>
          </w:tcPr>
          <w:p w14:paraId="6805D901" w14:textId="77777777" w:rsidR="006C7B2C" w:rsidRPr="00E70A5B" w:rsidRDefault="006C7B2C" w:rsidP="00CB4951">
            <w:pPr>
              <w:spacing w:line="320" w:lineRule="exact"/>
              <w:jc w:val="center"/>
              <w:rPr>
                <w:rFonts w:ascii="標楷體" w:eastAsia="標楷體" w:hAnsi="標楷體"/>
              </w:rPr>
            </w:pPr>
            <w:r w:rsidRPr="00E70A5B">
              <w:rPr>
                <w:rFonts w:ascii="標楷體" w:eastAsia="標楷體" w:hAnsi="標楷體" w:hint="eastAsia"/>
              </w:rPr>
              <w:t>受理編號</w:t>
            </w:r>
          </w:p>
        </w:tc>
        <w:tc>
          <w:tcPr>
            <w:tcW w:w="2961" w:type="dxa"/>
            <w:gridSpan w:val="2"/>
            <w:vAlign w:val="center"/>
          </w:tcPr>
          <w:p w14:paraId="4362FA11" w14:textId="3753DFE4" w:rsidR="006C7B2C" w:rsidRPr="00E70A5B" w:rsidRDefault="008717DE" w:rsidP="00E70A5B">
            <w:pPr>
              <w:widowControl/>
              <w:rPr>
                <w:rFonts w:ascii="標楷體" w:eastAsia="標楷體" w:hAnsi="標楷體"/>
                <w:kern w:val="0"/>
              </w:rPr>
            </w:pPr>
            <w:r>
              <w:rPr>
                <w:rFonts w:ascii="標楷體" w:eastAsia="標楷體" w:hAnsi="標楷體" w:hint="eastAsia"/>
                <w:kern w:val="0"/>
              </w:rPr>
              <w:t>1</w:t>
            </w:r>
            <w:r w:rsidR="003B6AEC">
              <w:rPr>
                <w:rFonts w:ascii="標楷體" w:eastAsia="標楷體" w:hAnsi="標楷體" w:hint="eastAsia"/>
                <w:kern w:val="0"/>
              </w:rPr>
              <w:t>21-</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Pr>
                <w:rFonts w:ascii="標楷體" w:eastAsia="標楷體" w:hAnsi="標楷體" w:hint="eastAsia"/>
                <w:sz w:val="28"/>
                <w:szCs w:val="28"/>
              </w:rPr>
              <w:t>-</w:t>
            </w:r>
            <w:r w:rsidRPr="008717DE">
              <w:rPr>
                <w:rFonts w:ascii="標楷體" w:eastAsia="標楷體" w:hAnsi="標楷體" w:hint="eastAsia"/>
                <w:sz w:val="28"/>
                <w:szCs w:val="28"/>
              </w:rPr>
              <w:t>PV</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r w:rsidRPr="00E70A5B">
              <w:rPr>
                <w:rFonts w:ascii="標楷體" w:eastAsia="標楷體" w:hAnsi="標楷體" w:hint="eastAsia"/>
                <w:sz w:val="28"/>
                <w:szCs w:val="28"/>
              </w:rPr>
              <w:t xml:space="preserve"> </w:t>
            </w:r>
            <w:r w:rsidRPr="00E70A5B">
              <w:rPr>
                <w:rFonts w:ascii="標楷體" w:eastAsia="標楷體" w:hAnsi="標楷體" w:hint="eastAsia"/>
                <w:sz w:val="28"/>
                <w:szCs w:val="28"/>
                <w:u w:val="single"/>
              </w:rPr>
              <w:t xml:space="preserve"> </w:t>
            </w:r>
          </w:p>
        </w:tc>
        <w:tc>
          <w:tcPr>
            <w:tcW w:w="1185" w:type="dxa"/>
            <w:gridSpan w:val="2"/>
            <w:vAlign w:val="center"/>
          </w:tcPr>
          <w:p w14:paraId="47203DEF"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契約編號</w:t>
            </w:r>
          </w:p>
        </w:tc>
        <w:tc>
          <w:tcPr>
            <w:tcW w:w="4268" w:type="dxa"/>
            <w:gridSpan w:val="2"/>
            <w:vAlign w:val="center"/>
          </w:tcPr>
          <w:p w14:paraId="3AF4D8E9" w14:textId="5977C0FC" w:rsidR="006C7B2C" w:rsidRPr="00E70A5B" w:rsidRDefault="003B6AEC" w:rsidP="00CB4951">
            <w:pPr>
              <w:snapToGrid w:val="0"/>
              <w:rPr>
                <w:rFonts w:ascii="標楷體" w:eastAsia="標楷體" w:hAnsi="標楷體"/>
                <w:sz w:val="28"/>
                <w:szCs w:val="28"/>
              </w:rPr>
            </w:pPr>
            <w:r>
              <w:rPr>
                <w:rFonts w:ascii="標楷體" w:eastAsia="標楷體" w:hAnsi="標楷體" w:hint="eastAsia"/>
                <w:sz w:val="28"/>
                <w:szCs w:val="28"/>
              </w:rPr>
              <w:t>2</w:t>
            </w:r>
            <w:r w:rsidR="006C7B2C" w:rsidRPr="00E70A5B">
              <w:rPr>
                <w:rFonts w:ascii="標楷體" w:eastAsia="標楷體" w:hAnsi="標楷體" w:hint="eastAsia"/>
                <w:sz w:val="28"/>
                <w:szCs w:val="28"/>
              </w:rPr>
              <w:t xml:space="preserve">0-PV- </w:t>
            </w:r>
            <w:r w:rsidR="006C7B2C" w:rsidRPr="00E70A5B">
              <w:rPr>
                <w:rFonts w:ascii="標楷體" w:eastAsia="標楷體" w:hAnsi="標楷體" w:hint="eastAsia"/>
                <w:sz w:val="28"/>
                <w:szCs w:val="28"/>
                <w:u w:val="single"/>
              </w:rPr>
              <w:t xml:space="preserve"> </w:t>
            </w:r>
            <w:r w:rsidR="006C7B2C" w:rsidRPr="00E70A5B">
              <w:rPr>
                <w:rFonts w:ascii="標楷體" w:eastAsia="標楷體" w:hAnsi="標楷體" w:hint="eastAsia"/>
                <w:sz w:val="28"/>
                <w:szCs w:val="28"/>
              </w:rPr>
              <w:t xml:space="preserve"> </w:t>
            </w:r>
            <w:r w:rsidR="006C7B2C" w:rsidRPr="00E70A5B">
              <w:rPr>
                <w:rFonts w:ascii="標楷體" w:eastAsia="標楷體" w:hAnsi="標楷體" w:hint="eastAsia"/>
                <w:sz w:val="28"/>
                <w:szCs w:val="28"/>
                <w:u w:val="single"/>
              </w:rPr>
              <w:t xml:space="preserve"> </w:t>
            </w:r>
            <w:r w:rsidR="006C7B2C" w:rsidRPr="00E70A5B">
              <w:rPr>
                <w:rFonts w:ascii="標楷體" w:eastAsia="標楷體" w:hAnsi="標楷體" w:hint="eastAsia"/>
                <w:sz w:val="28"/>
                <w:szCs w:val="28"/>
              </w:rPr>
              <w:t xml:space="preserve"> </w:t>
            </w:r>
            <w:r w:rsidR="006C7B2C" w:rsidRPr="00E70A5B">
              <w:rPr>
                <w:rFonts w:ascii="標楷體" w:eastAsia="標楷體" w:hAnsi="標楷體" w:hint="eastAsia"/>
                <w:sz w:val="28"/>
                <w:szCs w:val="28"/>
                <w:u w:val="single"/>
              </w:rPr>
              <w:t xml:space="preserve"> </w:t>
            </w:r>
            <w:r w:rsidR="006C7B2C" w:rsidRPr="00E70A5B">
              <w:rPr>
                <w:rFonts w:ascii="標楷體" w:eastAsia="標楷體" w:hAnsi="標楷體" w:hint="eastAsia"/>
                <w:sz w:val="28"/>
                <w:szCs w:val="28"/>
              </w:rPr>
              <w:t xml:space="preserve"> - </w:t>
            </w:r>
            <w:r w:rsidR="006C7B2C" w:rsidRPr="00E70A5B">
              <w:rPr>
                <w:rFonts w:ascii="標楷體" w:eastAsia="標楷體" w:hAnsi="標楷體" w:hint="eastAsia"/>
                <w:sz w:val="28"/>
                <w:szCs w:val="28"/>
                <w:u w:val="single"/>
              </w:rPr>
              <w:t xml:space="preserve"> </w:t>
            </w:r>
            <w:r w:rsidR="006C7B2C" w:rsidRPr="00E70A5B">
              <w:rPr>
                <w:rFonts w:ascii="標楷體" w:eastAsia="標楷體" w:hAnsi="標楷體" w:hint="eastAsia"/>
                <w:sz w:val="28"/>
                <w:szCs w:val="28"/>
              </w:rPr>
              <w:t xml:space="preserve"> </w:t>
            </w:r>
            <w:r w:rsidR="006C7B2C" w:rsidRPr="00E70A5B">
              <w:rPr>
                <w:rFonts w:ascii="標楷體" w:eastAsia="標楷體" w:hAnsi="標楷體" w:hint="eastAsia"/>
                <w:sz w:val="28"/>
                <w:szCs w:val="28"/>
                <w:u w:val="single"/>
              </w:rPr>
              <w:t xml:space="preserve"> </w:t>
            </w:r>
            <w:r w:rsidR="006C7B2C" w:rsidRPr="00E70A5B">
              <w:rPr>
                <w:rFonts w:ascii="標楷體" w:eastAsia="標楷體" w:hAnsi="標楷體" w:hint="eastAsia"/>
                <w:sz w:val="28"/>
                <w:szCs w:val="28"/>
              </w:rPr>
              <w:t xml:space="preserve"> </w:t>
            </w:r>
            <w:r w:rsidR="006C7B2C" w:rsidRPr="00E70A5B">
              <w:rPr>
                <w:rFonts w:ascii="標楷體" w:eastAsia="標楷體" w:hAnsi="標楷體" w:hint="eastAsia"/>
                <w:sz w:val="28"/>
                <w:szCs w:val="28"/>
                <w:u w:val="single"/>
              </w:rPr>
              <w:t xml:space="preserve"> </w:t>
            </w:r>
            <w:r w:rsidR="006C7B2C" w:rsidRPr="00E70A5B">
              <w:rPr>
                <w:rFonts w:ascii="標楷體" w:eastAsia="標楷體" w:hAnsi="標楷體" w:hint="eastAsia"/>
                <w:sz w:val="28"/>
                <w:szCs w:val="28"/>
              </w:rPr>
              <w:t xml:space="preserve"> </w:t>
            </w:r>
            <w:r w:rsidR="006C7B2C" w:rsidRPr="00E70A5B">
              <w:rPr>
                <w:rFonts w:ascii="標楷體" w:eastAsia="標楷體" w:hAnsi="標楷體" w:hint="eastAsia"/>
                <w:sz w:val="28"/>
                <w:szCs w:val="28"/>
                <w:u w:val="single"/>
              </w:rPr>
              <w:t xml:space="preserve"> </w:t>
            </w:r>
          </w:p>
        </w:tc>
      </w:tr>
      <w:tr w:rsidR="006C7B2C" w:rsidRPr="00E70A5B" w14:paraId="70B45EA8" w14:textId="77777777" w:rsidTr="003B6AEC">
        <w:trPr>
          <w:trHeight w:val="584"/>
        </w:trPr>
        <w:tc>
          <w:tcPr>
            <w:tcW w:w="1532" w:type="dxa"/>
            <w:vAlign w:val="center"/>
          </w:tcPr>
          <w:p w14:paraId="456A33B2" w14:textId="77777777" w:rsidR="006C7B2C" w:rsidRPr="00E70A5B" w:rsidRDefault="006C7B2C" w:rsidP="00CB4951">
            <w:pPr>
              <w:spacing w:line="320" w:lineRule="exact"/>
              <w:jc w:val="center"/>
              <w:rPr>
                <w:rFonts w:ascii="標楷體" w:eastAsia="標楷體" w:hAnsi="標楷體"/>
              </w:rPr>
            </w:pPr>
            <w:r w:rsidRPr="00E70A5B">
              <w:rPr>
                <w:rFonts w:ascii="標楷體" w:eastAsia="標楷體" w:hAnsi="標楷體" w:hint="eastAsia"/>
              </w:rPr>
              <w:t>設置者名稱</w:t>
            </w:r>
          </w:p>
        </w:tc>
        <w:tc>
          <w:tcPr>
            <w:tcW w:w="2961" w:type="dxa"/>
            <w:gridSpan w:val="2"/>
            <w:vAlign w:val="center"/>
          </w:tcPr>
          <w:p w14:paraId="164E1C1E" w14:textId="77777777" w:rsidR="006C7B2C" w:rsidRPr="00E70A5B" w:rsidRDefault="006C7B2C" w:rsidP="00CB4951">
            <w:pPr>
              <w:spacing w:line="320" w:lineRule="exact"/>
              <w:rPr>
                <w:rFonts w:ascii="標楷體" w:eastAsia="標楷體" w:hAnsi="標楷體"/>
                <w:color w:val="000000"/>
              </w:rPr>
            </w:pPr>
          </w:p>
        </w:tc>
        <w:tc>
          <w:tcPr>
            <w:tcW w:w="1185" w:type="dxa"/>
            <w:gridSpan w:val="2"/>
            <w:vAlign w:val="center"/>
          </w:tcPr>
          <w:p w14:paraId="4D996651" w14:textId="6388CD37" w:rsidR="006C7B2C" w:rsidRPr="00E70A5B" w:rsidRDefault="006C7B2C" w:rsidP="00CB4951">
            <w:pPr>
              <w:jc w:val="center"/>
              <w:rPr>
                <w:rFonts w:ascii="標楷體" w:eastAsia="標楷體" w:hAnsi="標楷體"/>
              </w:rPr>
            </w:pPr>
            <w:r w:rsidRPr="00E70A5B">
              <w:rPr>
                <w:rFonts w:ascii="標楷體" w:eastAsia="標楷體" w:hAnsi="標楷體" w:hint="eastAsia"/>
              </w:rPr>
              <w:t>設置</w:t>
            </w:r>
            <w:r w:rsidR="00173437">
              <w:rPr>
                <w:rFonts w:ascii="標楷體" w:eastAsia="標楷體" w:hAnsi="標楷體" w:hint="eastAsia"/>
              </w:rPr>
              <w:t>場址</w:t>
            </w:r>
          </w:p>
        </w:tc>
        <w:tc>
          <w:tcPr>
            <w:tcW w:w="4268" w:type="dxa"/>
            <w:gridSpan w:val="2"/>
            <w:vAlign w:val="center"/>
          </w:tcPr>
          <w:p w14:paraId="10F70CD7" w14:textId="77777777" w:rsidR="006C7B2C" w:rsidRPr="00E70A5B" w:rsidRDefault="006C7B2C" w:rsidP="00E70A5B">
            <w:pPr>
              <w:pStyle w:val="aa"/>
              <w:rPr>
                <w:rFonts w:ascii="標楷體" w:eastAsia="標楷體" w:hAnsi="標楷體"/>
                <w:kern w:val="0"/>
              </w:rPr>
            </w:pPr>
          </w:p>
        </w:tc>
      </w:tr>
      <w:tr w:rsidR="006C7B2C" w:rsidRPr="00E70A5B" w14:paraId="3638F41C" w14:textId="77777777" w:rsidTr="0077226F">
        <w:trPr>
          <w:trHeight w:val="603"/>
        </w:trPr>
        <w:tc>
          <w:tcPr>
            <w:tcW w:w="1532" w:type="dxa"/>
            <w:vMerge w:val="restart"/>
            <w:vAlign w:val="center"/>
          </w:tcPr>
          <w:p w14:paraId="52A048F8"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 xml:space="preserve">代 辦 人 </w:t>
            </w:r>
          </w:p>
        </w:tc>
        <w:tc>
          <w:tcPr>
            <w:tcW w:w="976" w:type="dxa"/>
            <w:vAlign w:val="center"/>
          </w:tcPr>
          <w:p w14:paraId="6A1C2855" w14:textId="77777777" w:rsidR="006C7B2C" w:rsidRPr="00E70A5B" w:rsidRDefault="006C7B2C" w:rsidP="00CB4951">
            <w:pPr>
              <w:rPr>
                <w:rFonts w:ascii="標楷體" w:eastAsia="標楷體" w:hAnsi="標楷體"/>
              </w:rPr>
            </w:pPr>
            <w:r w:rsidRPr="00E70A5B">
              <w:rPr>
                <w:rFonts w:ascii="標楷體" w:eastAsia="標楷體" w:hAnsi="標楷體" w:hint="eastAsia"/>
              </w:rPr>
              <w:t>公  司</w:t>
            </w:r>
          </w:p>
        </w:tc>
        <w:tc>
          <w:tcPr>
            <w:tcW w:w="1985" w:type="dxa"/>
            <w:vAlign w:val="center"/>
          </w:tcPr>
          <w:p w14:paraId="554447B4" w14:textId="77777777" w:rsidR="006C7B2C" w:rsidRPr="00E70A5B" w:rsidRDefault="006C7B2C" w:rsidP="00CB4951">
            <w:pPr>
              <w:rPr>
                <w:rFonts w:ascii="標楷體" w:eastAsia="標楷體" w:hAnsi="標楷體"/>
              </w:rPr>
            </w:pPr>
          </w:p>
        </w:tc>
        <w:tc>
          <w:tcPr>
            <w:tcW w:w="1185" w:type="dxa"/>
            <w:gridSpan w:val="2"/>
            <w:vAlign w:val="center"/>
          </w:tcPr>
          <w:p w14:paraId="377FA3C6"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通訊處</w:t>
            </w:r>
          </w:p>
        </w:tc>
        <w:tc>
          <w:tcPr>
            <w:tcW w:w="4268" w:type="dxa"/>
            <w:gridSpan w:val="2"/>
            <w:vAlign w:val="center"/>
          </w:tcPr>
          <w:p w14:paraId="36BAC589" w14:textId="77777777" w:rsidR="006C7B2C" w:rsidRPr="00E70A5B" w:rsidRDefault="006C7B2C" w:rsidP="00CB4951">
            <w:pPr>
              <w:rPr>
                <w:rFonts w:ascii="標楷體" w:eastAsia="標楷體" w:hAnsi="標楷體"/>
              </w:rPr>
            </w:pPr>
          </w:p>
        </w:tc>
      </w:tr>
      <w:tr w:rsidR="006C7B2C" w:rsidRPr="00E70A5B" w14:paraId="352F5C71" w14:textId="77777777" w:rsidTr="0077226F">
        <w:trPr>
          <w:trHeight w:val="543"/>
        </w:trPr>
        <w:tc>
          <w:tcPr>
            <w:tcW w:w="1532" w:type="dxa"/>
            <w:vMerge/>
            <w:vAlign w:val="center"/>
          </w:tcPr>
          <w:p w14:paraId="41F999C2" w14:textId="77777777" w:rsidR="006C7B2C" w:rsidRPr="00E70A5B" w:rsidRDefault="006C7B2C" w:rsidP="00CB4951">
            <w:pPr>
              <w:jc w:val="both"/>
              <w:rPr>
                <w:rFonts w:ascii="標楷體" w:eastAsia="標楷體" w:hAnsi="標楷體"/>
              </w:rPr>
            </w:pPr>
          </w:p>
        </w:tc>
        <w:tc>
          <w:tcPr>
            <w:tcW w:w="976" w:type="dxa"/>
            <w:vAlign w:val="center"/>
          </w:tcPr>
          <w:p w14:paraId="1F8C7B2C" w14:textId="77777777" w:rsidR="006C7B2C" w:rsidRPr="00E70A5B" w:rsidRDefault="006C7B2C" w:rsidP="00CB4951">
            <w:pPr>
              <w:rPr>
                <w:rFonts w:ascii="標楷體" w:eastAsia="標楷體" w:hAnsi="標楷體"/>
              </w:rPr>
            </w:pPr>
            <w:r w:rsidRPr="00E70A5B">
              <w:rPr>
                <w:rFonts w:ascii="標楷體" w:eastAsia="標楷體" w:hAnsi="標楷體" w:hint="eastAsia"/>
              </w:rPr>
              <w:t>連絡人</w:t>
            </w:r>
          </w:p>
        </w:tc>
        <w:tc>
          <w:tcPr>
            <w:tcW w:w="1985" w:type="dxa"/>
            <w:vAlign w:val="center"/>
          </w:tcPr>
          <w:p w14:paraId="6B5E1CB3" w14:textId="77777777" w:rsidR="006C7B2C" w:rsidRPr="00E70A5B" w:rsidRDefault="006C7B2C" w:rsidP="00CB4951">
            <w:pPr>
              <w:rPr>
                <w:rFonts w:ascii="標楷體" w:eastAsia="標楷體" w:hAnsi="標楷體"/>
              </w:rPr>
            </w:pPr>
          </w:p>
        </w:tc>
        <w:tc>
          <w:tcPr>
            <w:tcW w:w="1185" w:type="dxa"/>
            <w:gridSpan w:val="2"/>
            <w:vAlign w:val="center"/>
          </w:tcPr>
          <w:p w14:paraId="147FF771"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rPr>
              <w:t>連絡電話</w:t>
            </w:r>
          </w:p>
        </w:tc>
        <w:tc>
          <w:tcPr>
            <w:tcW w:w="4268" w:type="dxa"/>
            <w:gridSpan w:val="2"/>
            <w:vAlign w:val="center"/>
          </w:tcPr>
          <w:p w14:paraId="0C4459A2" w14:textId="77777777" w:rsidR="006C7B2C" w:rsidRPr="00E70A5B" w:rsidRDefault="006C7B2C" w:rsidP="00E70A5B">
            <w:pPr>
              <w:widowControl/>
              <w:jc w:val="both"/>
              <w:rPr>
                <w:rFonts w:ascii="標楷體" w:eastAsia="標楷體" w:hAnsi="標楷體"/>
                <w:kern w:val="0"/>
              </w:rPr>
            </w:pPr>
          </w:p>
        </w:tc>
      </w:tr>
      <w:tr w:rsidR="006C7B2C" w:rsidRPr="00E70A5B" w14:paraId="17B9627B" w14:textId="77777777" w:rsidTr="0077226F">
        <w:trPr>
          <w:trHeight w:val="579"/>
        </w:trPr>
        <w:tc>
          <w:tcPr>
            <w:tcW w:w="1532" w:type="dxa"/>
            <w:vAlign w:val="center"/>
          </w:tcPr>
          <w:p w14:paraId="74FA248D" w14:textId="77777777" w:rsidR="006C7B2C" w:rsidRPr="00E70A5B" w:rsidRDefault="006C7B2C" w:rsidP="00CB4951">
            <w:pPr>
              <w:jc w:val="center"/>
              <w:rPr>
                <w:rFonts w:ascii="標楷體" w:eastAsia="標楷體" w:hAnsi="標楷體"/>
              </w:rPr>
            </w:pPr>
            <w:r w:rsidRPr="006F209E">
              <w:rPr>
                <w:rFonts w:ascii="標楷體" w:eastAsia="標楷體" w:hAnsi="標楷體" w:hint="eastAsia"/>
              </w:rPr>
              <w:t>變更項目</w:t>
            </w:r>
          </w:p>
        </w:tc>
        <w:tc>
          <w:tcPr>
            <w:tcW w:w="8414" w:type="dxa"/>
            <w:gridSpan w:val="6"/>
            <w:vAlign w:val="center"/>
          </w:tcPr>
          <w:p w14:paraId="4B34FA14" w14:textId="77777777" w:rsidR="002C5F40" w:rsidRPr="00E70A5B" w:rsidRDefault="002C5F40" w:rsidP="002C5F40">
            <w:pPr>
              <w:jc w:val="both"/>
              <w:rPr>
                <w:rFonts w:ascii="標楷體" w:eastAsia="標楷體" w:hAnsi="標楷體"/>
                <w:b/>
                <w:bCs/>
                <w:color w:val="000000"/>
              </w:rPr>
            </w:pPr>
            <w:r w:rsidRPr="00E70A5B">
              <w:rPr>
                <w:rFonts w:ascii="標楷體" w:eastAsia="標楷體" w:hAnsi="標楷體" w:hint="eastAsia"/>
                <w:color w:val="000000"/>
              </w:rPr>
              <w:t>□</w:t>
            </w:r>
            <w:r w:rsidRPr="00B50A91">
              <w:rPr>
                <w:rFonts w:ascii="標楷體" w:eastAsia="標楷體" w:hAnsi="標楷體" w:hint="eastAsia"/>
                <w:color w:val="000000"/>
              </w:rPr>
              <w:t>模組</w:t>
            </w:r>
            <w:r w:rsidRPr="00E70A5B">
              <w:rPr>
                <w:rFonts w:ascii="標楷體" w:eastAsia="標楷體" w:hAnsi="標楷體" w:hint="eastAsia"/>
                <w:color w:val="000000"/>
              </w:rPr>
              <w:t>變更□</w:t>
            </w:r>
            <w:proofErr w:type="gramStart"/>
            <w:r w:rsidRPr="00E70A5B">
              <w:rPr>
                <w:rFonts w:ascii="標楷體" w:eastAsia="標楷體" w:hAnsi="標楷體" w:hint="eastAsia"/>
                <w:color w:val="000000"/>
              </w:rPr>
              <w:t>表位變更</w:t>
            </w:r>
            <w:proofErr w:type="gramEnd"/>
            <w:r w:rsidRPr="005F49C5">
              <w:rPr>
                <w:rFonts w:ascii="標楷體" w:eastAsia="標楷體" w:hAnsi="標楷體" w:hint="eastAsia"/>
                <w:color w:val="000000"/>
              </w:rPr>
              <w:t>□容量下修</w:t>
            </w:r>
            <w:r w:rsidRPr="00183F16">
              <w:rPr>
                <w:rFonts w:ascii="標楷體" w:eastAsia="標楷體" w:hAnsi="標楷體" w:hint="eastAsia"/>
              </w:rPr>
              <w:t>(如已繳費，需檢</w:t>
            </w:r>
            <w:proofErr w:type="gramStart"/>
            <w:r w:rsidRPr="00183F16">
              <w:rPr>
                <w:rFonts w:ascii="標楷體" w:eastAsia="標楷體" w:hAnsi="標楷體" w:hint="eastAsia"/>
              </w:rPr>
              <w:t>附溢退</w:t>
            </w:r>
            <w:proofErr w:type="gramEnd"/>
            <w:r w:rsidRPr="00183F16">
              <w:rPr>
                <w:rFonts w:ascii="標楷體" w:eastAsia="標楷體" w:hAnsi="標楷體" w:hint="eastAsia"/>
              </w:rPr>
              <w:t>申請表及相關文件)</w:t>
            </w:r>
          </w:p>
          <w:p w14:paraId="4A6AB046" w14:textId="77777777" w:rsidR="002C5F40" w:rsidRDefault="002C5F40" w:rsidP="002C5F40">
            <w:pPr>
              <w:jc w:val="both"/>
              <w:rPr>
                <w:rFonts w:ascii="標楷體" w:eastAsia="標楷體" w:hAnsi="標楷體"/>
                <w:color w:val="000000"/>
              </w:rPr>
            </w:pPr>
            <w:r w:rsidRPr="00054085">
              <w:rPr>
                <w:rFonts w:ascii="標楷體" w:eastAsia="標楷體" w:hAnsi="標楷體" w:hint="eastAsia"/>
                <w:color w:val="000000"/>
              </w:rPr>
              <w:t>□</w:t>
            </w:r>
            <w:proofErr w:type="gramStart"/>
            <w:r w:rsidRPr="00054085">
              <w:rPr>
                <w:rFonts w:ascii="標楷體" w:eastAsia="標楷體" w:hAnsi="標楷體" w:hint="eastAsia"/>
                <w:color w:val="000000"/>
              </w:rPr>
              <w:t>逆變器</w:t>
            </w:r>
            <w:proofErr w:type="gramEnd"/>
            <w:r w:rsidRPr="00054085">
              <w:rPr>
                <w:rFonts w:ascii="標楷體" w:eastAsia="標楷體" w:hAnsi="標楷體" w:hint="eastAsia"/>
                <w:color w:val="000000"/>
              </w:rPr>
              <w:t>變更(如無須變更，本項</w:t>
            </w:r>
            <w:proofErr w:type="gramStart"/>
            <w:r w:rsidRPr="00054085">
              <w:rPr>
                <w:rFonts w:ascii="標楷體" w:eastAsia="標楷體" w:hAnsi="標楷體" w:hint="eastAsia"/>
                <w:color w:val="000000"/>
              </w:rPr>
              <w:t>不須勾選</w:t>
            </w:r>
            <w:proofErr w:type="gramEnd"/>
            <w:r w:rsidRPr="00054085">
              <w:rPr>
                <w:rFonts w:ascii="標楷體" w:eastAsia="標楷體" w:hAnsi="標楷體" w:hint="eastAsia"/>
                <w:color w:val="000000"/>
              </w:rPr>
              <w:t>)</w:t>
            </w:r>
          </w:p>
          <w:p w14:paraId="4025B063" w14:textId="77777777" w:rsidR="002E711C" w:rsidRDefault="000B1C2B" w:rsidP="002C5F40">
            <w:pPr>
              <w:jc w:val="both"/>
              <w:rPr>
                <w:rFonts w:ascii="標楷體" w:eastAsia="標楷體" w:hAnsi="標楷體"/>
                <w:color w:val="000000"/>
              </w:rPr>
            </w:pPr>
            <w:r w:rsidRPr="00054085">
              <w:rPr>
                <w:rFonts w:ascii="標楷體" w:eastAsia="標楷體" w:hAnsi="標楷體" w:hint="eastAsia"/>
                <w:color w:val="000000"/>
              </w:rPr>
              <w:t>□</w:t>
            </w:r>
            <w:r w:rsidR="002C5F40" w:rsidRPr="000B1C2B">
              <w:rPr>
                <w:rFonts w:ascii="標楷體" w:eastAsia="標楷體" w:hAnsi="標楷體" w:hint="eastAsia"/>
                <w:color w:val="000000"/>
              </w:rPr>
              <w:t>須暫停躉售</w:t>
            </w:r>
            <w:r w:rsidR="002C5F40">
              <w:rPr>
                <w:rFonts w:ascii="標楷體" w:eastAsia="標楷體" w:hAnsi="標楷體" w:hint="eastAsia"/>
                <w:color w:val="000000"/>
              </w:rPr>
              <w:t>(本</w:t>
            </w:r>
            <w:proofErr w:type="gramStart"/>
            <w:r w:rsidR="002C5F40">
              <w:rPr>
                <w:rFonts w:ascii="標楷體" w:eastAsia="標楷體" w:hAnsi="標楷體" w:hint="eastAsia"/>
                <w:color w:val="000000"/>
              </w:rPr>
              <w:t>項未勾選</w:t>
            </w:r>
            <w:proofErr w:type="gramEnd"/>
            <w:r w:rsidR="002C5F40">
              <w:rPr>
                <w:rFonts w:ascii="標楷體" w:eastAsia="標楷體" w:hAnsi="標楷體" w:hint="eastAsia"/>
                <w:color w:val="000000"/>
              </w:rPr>
              <w:t>，視為不須暫停躉售</w:t>
            </w:r>
            <w:r w:rsidR="0096421C">
              <w:rPr>
                <w:rFonts w:ascii="標楷體" w:eastAsia="標楷體" w:hAnsi="標楷體" w:hint="eastAsia"/>
                <w:color w:val="000000"/>
              </w:rPr>
              <w:t>；含屬</w:t>
            </w:r>
            <w:proofErr w:type="gramStart"/>
            <w:r w:rsidR="0096421C">
              <w:rPr>
                <w:rFonts w:ascii="標楷體" w:eastAsia="標楷體" w:hAnsi="標楷體" w:hint="eastAsia"/>
                <w:color w:val="000000"/>
              </w:rPr>
              <w:t>註</w:t>
            </w:r>
            <w:proofErr w:type="gramEnd"/>
            <w:r w:rsidR="0096421C">
              <w:rPr>
                <w:rFonts w:ascii="標楷體" w:eastAsia="標楷體" w:hAnsi="標楷體" w:hint="eastAsia"/>
                <w:color w:val="000000"/>
              </w:rPr>
              <w:t>6者</w:t>
            </w:r>
            <w:r w:rsidR="002C5F40">
              <w:rPr>
                <w:rFonts w:ascii="標楷體" w:eastAsia="標楷體" w:hAnsi="標楷體" w:hint="eastAsia"/>
                <w:color w:val="000000"/>
              </w:rPr>
              <w:t>)</w:t>
            </w:r>
          </w:p>
          <w:p w14:paraId="1569D266" w14:textId="0D458C57" w:rsidR="006C7B2C" w:rsidRPr="00E70A5B" w:rsidRDefault="002C5F40" w:rsidP="002C5F40">
            <w:pPr>
              <w:jc w:val="both"/>
              <w:rPr>
                <w:rFonts w:ascii="標楷體" w:eastAsia="標楷體" w:hAnsi="標楷體"/>
                <w:color w:val="000000"/>
              </w:rPr>
            </w:pPr>
            <w:r w:rsidRPr="00B8584A">
              <w:rPr>
                <w:rFonts w:ascii="標楷體" w:eastAsia="標楷體" w:hAnsi="標楷體" w:hint="eastAsia"/>
                <w:color w:val="000000"/>
              </w:rPr>
              <w:t>□</w:t>
            </w:r>
            <w:r w:rsidRPr="00E70A5B">
              <w:rPr>
                <w:rFonts w:ascii="標楷體" w:eastAsia="標楷體" w:hAnsi="標楷體" w:hint="eastAsia"/>
                <w:color w:val="000000"/>
              </w:rPr>
              <w:t>其他</w:t>
            </w:r>
            <w:r>
              <w:rPr>
                <w:rFonts w:ascii="標楷體" w:eastAsia="標楷體" w:hAnsi="標楷體" w:hint="eastAsia"/>
                <w:color w:val="000000"/>
              </w:rPr>
              <w:t>：</w:t>
            </w:r>
          </w:p>
        </w:tc>
      </w:tr>
      <w:tr w:rsidR="003B6AEC" w:rsidRPr="00E70A5B" w14:paraId="4B1AD60B" w14:textId="77777777" w:rsidTr="0077226F">
        <w:trPr>
          <w:trHeight w:val="579"/>
        </w:trPr>
        <w:tc>
          <w:tcPr>
            <w:tcW w:w="1532" w:type="dxa"/>
            <w:vAlign w:val="center"/>
          </w:tcPr>
          <w:p w14:paraId="028A4DDB" w14:textId="33F0A9D1" w:rsidR="003B6AEC" w:rsidRPr="00E70A5B" w:rsidRDefault="003B6AEC" w:rsidP="00CB4951">
            <w:pPr>
              <w:jc w:val="center"/>
              <w:rPr>
                <w:rFonts w:ascii="標楷體" w:eastAsia="標楷體" w:hAnsi="標楷體"/>
              </w:rPr>
            </w:pPr>
            <w:r>
              <w:rPr>
                <w:rFonts w:ascii="標楷體" w:eastAsia="標楷體" w:hAnsi="標楷體" w:hint="eastAsia"/>
              </w:rPr>
              <w:t>案件狀態</w:t>
            </w:r>
          </w:p>
        </w:tc>
        <w:tc>
          <w:tcPr>
            <w:tcW w:w="8414" w:type="dxa"/>
            <w:gridSpan w:val="6"/>
            <w:vAlign w:val="center"/>
          </w:tcPr>
          <w:p w14:paraId="0ED98D9F" w14:textId="305CEC28" w:rsidR="003B6AEC" w:rsidRDefault="003B6AEC" w:rsidP="00F074AC">
            <w:pPr>
              <w:jc w:val="both"/>
              <w:rPr>
                <w:rFonts w:ascii="新細明體" w:hAnsi="新細明體"/>
                <w:color w:val="000000"/>
              </w:rPr>
            </w:pPr>
            <w:r w:rsidRPr="00FC5912">
              <w:rPr>
                <w:rFonts w:ascii="標楷體" w:eastAsia="標楷體" w:hAnsi="標楷體" w:hint="eastAsia"/>
                <w:color w:val="000000"/>
              </w:rPr>
              <w:t>□</w:t>
            </w:r>
            <w:r>
              <w:rPr>
                <w:rFonts w:ascii="標楷體" w:eastAsia="標楷體" w:hAnsi="標楷體" w:hint="eastAsia"/>
                <w:color w:val="000000"/>
              </w:rPr>
              <w:t xml:space="preserve">已協商未簽約  </w:t>
            </w:r>
            <w:r w:rsidRPr="00FC5912">
              <w:rPr>
                <w:rFonts w:ascii="標楷體" w:eastAsia="標楷體" w:hAnsi="標楷體" w:hint="eastAsia"/>
                <w:color w:val="000000"/>
              </w:rPr>
              <w:t>□</w:t>
            </w:r>
            <w:r>
              <w:rPr>
                <w:rFonts w:ascii="標楷體" w:eastAsia="標楷體" w:hAnsi="標楷體" w:hint="eastAsia"/>
                <w:color w:val="000000"/>
              </w:rPr>
              <w:t>已簽約未</w:t>
            </w:r>
            <w:proofErr w:type="gramStart"/>
            <w:r>
              <w:rPr>
                <w:rFonts w:ascii="標楷體" w:eastAsia="標楷體" w:hAnsi="標楷體" w:hint="eastAsia"/>
                <w:color w:val="000000"/>
              </w:rPr>
              <w:t>併</w:t>
            </w:r>
            <w:proofErr w:type="gramEnd"/>
            <w:r>
              <w:rPr>
                <w:rFonts w:ascii="標楷體" w:eastAsia="標楷體" w:hAnsi="標楷體" w:hint="eastAsia"/>
                <w:color w:val="000000"/>
              </w:rPr>
              <w:t xml:space="preserve">聯  </w:t>
            </w:r>
            <w:r w:rsidRPr="00FC5912">
              <w:rPr>
                <w:rFonts w:ascii="標楷體" w:eastAsia="標楷體" w:hAnsi="標楷體" w:hint="eastAsia"/>
                <w:color w:val="000000"/>
              </w:rPr>
              <w:t>□</w:t>
            </w:r>
            <w:r>
              <w:rPr>
                <w:rFonts w:ascii="標楷體" w:eastAsia="標楷體" w:hAnsi="標楷體" w:hint="eastAsia"/>
                <w:color w:val="000000"/>
              </w:rPr>
              <w:t>已</w:t>
            </w:r>
            <w:proofErr w:type="gramStart"/>
            <w:r>
              <w:rPr>
                <w:rFonts w:ascii="標楷體" w:eastAsia="標楷體" w:hAnsi="標楷體" w:hint="eastAsia"/>
                <w:color w:val="000000"/>
              </w:rPr>
              <w:t>併</w:t>
            </w:r>
            <w:proofErr w:type="gramEnd"/>
            <w:r>
              <w:rPr>
                <w:rFonts w:ascii="標楷體" w:eastAsia="標楷體" w:hAnsi="標楷體" w:hint="eastAsia"/>
                <w:color w:val="000000"/>
              </w:rPr>
              <w:t>聯商轉中</w:t>
            </w:r>
          </w:p>
        </w:tc>
      </w:tr>
      <w:tr w:rsidR="006C7B2C" w:rsidRPr="00E70A5B" w14:paraId="2466D811" w14:textId="77777777" w:rsidTr="006F209E">
        <w:trPr>
          <w:trHeight w:val="5923"/>
        </w:trPr>
        <w:tc>
          <w:tcPr>
            <w:tcW w:w="1532" w:type="dxa"/>
            <w:vAlign w:val="center"/>
          </w:tcPr>
          <w:p w14:paraId="3E03D0D7" w14:textId="77777777" w:rsidR="006C7B2C" w:rsidRPr="00E70A5B" w:rsidRDefault="006C7B2C" w:rsidP="00CB4951">
            <w:pPr>
              <w:jc w:val="center"/>
              <w:rPr>
                <w:rFonts w:ascii="標楷體" w:eastAsia="標楷體" w:hAnsi="標楷體"/>
                <w:color w:val="000000"/>
              </w:rPr>
            </w:pPr>
            <w:r w:rsidRPr="00E70A5B">
              <w:rPr>
                <w:rFonts w:ascii="標楷體" w:eastAsia="標楷體" w:hAnsi="標楷體" w:hint="eastAsia"/>
                <w:color w:val="000000"/>
              </w:rPr>
              <w:t>變更</w:t>
            </w:r>
            <w:r w:rsidRPr="00E622D0">
              <w:rPr>
                <w:rFonts w:ascii="標楷體" w:eastAsia="標楷體" w:hAnsi="標楷體" w:hint="eastAsia"/>
                <w:color w:val="000000"/>
              </w:rPr>
              <w:t>內容</w:t>
            </w:r>
          </w:p>
          <w:p w14:paraId="336F9EE0" w14:textId="77777777" w:rsidR="00F074AC" w:rsidRPr="00183F16" w:rsidRDefault="006C7B2C" w:rsidP="00CB4951">
            <w:pPr>
              <w:jc w:val="center"/>
              <w:rPr>
                <w:rFonts w:ascii="標楷體" w:eastAsia="標楷體" w:hAnsi="標楷體"/>
                <w:b/>
                <w:bCs/>
                <w:color w:val="000000"/>
              </w:rPr>
            </w:pPr>
            <w:r w:rsidRPr="00E70A5B">
              <w:rPr>
                <w:rFonts w:ascii="標楷體" w:eastAsia="標楷體" w:hAnsi="標楷體" w:hint="eastAsia"/>
                <w:color w:val="000000"/>
              </w:rPr>
              <w:t>(</w:t>
            </w:r>
            <w:r w:rsidRPr="00183F16">
              <w:rPr>
                <w:rFonts w:ascii="標楷體" w:eastAsia="標楷體" w:hAnsi="標楷體" w:hint="eastAsia"/>
                <w:b/>
                <w:bCs/>
                <w:color w:val="000000"/>
              </w:rPr>
              <w:t>敘明變更</w:t>
            </w:r>
          </w:p>
          <w:p w14:paraId="5C2EB7E3" w14:textId="77777777" w:rsidR="006C7B2C" w:rsidRPr="00E70A5B" w:rsidRDefault="006C7B2C" w:rsidP="00CB4951">
            <w:pPr>
              <w:jc w:val="center"/>
              <w:rPr>
                <w:rFonts w:ascii="標楷體" w:eastAsia="標楷體" w:hAnsi="標楷體"/>
                <w:color w:val="000000"/>
              </w:rPr>
            </w:pPr>
            <w:r w:rsidRPr="00183F16">
              <w:rPr>
                <w:rFonts w:ascii="標楷體" w:eastAsia="標楷體" w:hAnsi="標楷體" w:hint="eastAsia"/>
                <w:b/>
                <w:bCs/>
                <w:color w:val="000000"/>
              </w:rPr>
              <w:t>前後</w:t>
            </w:r>
            <w:r w:rsidRPr="00E70A5B">
              <w:rPr>
                <w:rFonts w:ascii="標楷體" w:eastAsia="標楷體" w:hAnsi="標楷體" w:hint="eastAsia"/>
                <w:color w:val="000000"/>
              </w:rPr>
              <w:t>情形)</w:t>
            </w:r>
          </w:p>
        </w:tc>
        <w:tc>
          <w:tcPr>
            <w:tcW w:w="8414" w:type="dxa"/>
            <w:gridSpan w:val="6"/>
          </w:tcPr>
          <w:p w14:paraId="684128F1" w14:textId="277E6E2C" w:rsidR="006F209E" w:rsidRDefault="00785119" w:rsidP="009D64DA">
            <w:pPr>
              <w:spacing w:line="360" w:lineRule="exact"/>
              <w:jc w:val="both"/>
              <w:rPr>
                <w:rFonts w:ascii="標楷體" w:eastAsia="標楷體" w:hAnsi="標楷體"/>
                <w:color w:val="000000"/>
              </w:rPr>
            </w:pPr>
            <w:r w:rsidRPr="00FC5912">
              <w:rPr>
                <w:rFonts w:ascii="標楷體" w:eastAsia="標楷體" w:hAnsi="標楷體" w:hint="eastAsia"/>
                <w:color w:val="000000"/>
              </w:rPr>
              <w:t>□</w:t>
            </w:r>
            <w:r w:rsidR="00D617CA" w:rsidRPr="0022468E">
              <w:rPr>
                <w:rFonts w:ascii="標楷體" w:eastAsia="標楷體" w:hAnsi="標楷體" w:hint="eastAsia"/>
                <w:color w:val="000000"/>
              </w:rPr>
              <w:t>本案因</w:t>
            </w:r>
            <w:r w:rsidR="006F209E">
              <w:rPr>
                <w:rFonts w:ascii="標楷體" w:eastAsia="標楷體" w:hAnsi="標楷體" w:hint="eastAsia"/>
                <w:color w:val="000000"/>
                <w:u w:val="single"/>
              </w:rPr>
              <w:t xml:space="preserve">                 </w:t>
            </w:r>
            <w:r w:rsidR="00D617CA">
              <w:rPr>
                <w:rFonts w:ascii="標楷體" w:eastAsia="標楷體" w:hAnsi="標楷體" w:hint="eastAsia"/>
                <w:color w:val="000000"/>
              </w:rPr>
              <w:t>，</w:t>
            </w:r>
            <w:r w:rsidR="00D617CA" w:rsidRPr="0022468E">
              <w:rPr>
                <w:rFonts w:ascii="標楷體" w:eastAsia="標楷體" w:hAnsi="標楷體" w:hint="eastAsia"/>
                <w:color w:val="000000"/>
              </w:rPr>
              <w:t>導致光電設備</w:t>
            </w:r>
            <w:r w:rsidR="00D617CA">
              <w:rPr>
                <w:rFonts w:ascii="標楷體" w:eastAsia="標楷體" w:hAnsi="標楷體" w:hint="eastAsia"/>
                <w:color w:val="000000"/>
              </w:rPr>
              <w:t>毀損</w:t>
            </w:r>
            <w:r w:rsidR="00D617CA" w:rsidRPr="0022468E">
              <w:rPr>
                <w:rFonts w:ascii="標楷體" w:eastAsia="標楷體" w:hAnsi="標楷體" w:hint="eastAsia"/>
                <w:color w:val="000000"/>
              </w:rPr>
              <w:t>無法正常運作</w:t>
            </w:r>
            <w:r w:rsidR="00D617CA" w:rsidRPr="00B50A91">
              <w:rPr>
                <w:rFonts w:ascii="標楷體" w:eastAsia="標楷體" w:hAnsi="標楷體" w:hint="eastAsia"/>
                <w:color w:val="000000"/>
              </w:rPr>
              <w:t>，</w:t>
            </w:r>
          </w:p>
          <w:p w14:paraId="02183632" w14:textId="2D99192C" w:rsidR="006C7B2C" w:rsidRDefault="00D617CA" w:rsidP="009D64DA">
            <w:pPr>
              <w:spacing w:line="360" w:lineRule="exact"/>
              <w:jc w:val="both"/>
              <w:rPr>
                <w:rFonts w:ascii="標楷體" w:eastAsia="標楷體" w:hAnsi="標楷體"/>
                <w:color w:val="000000"/>
              </w:rPr>
            </w:pPr>
            <w:r w:rsidRPr="00B50A91">
              <w:rPr>
                <w:rFonts w:ascii="標楷體" w:eastAsia="標楷體" w:hAnsi="標楷體" w:hint="eastAsia"/>
                <w:color w:val="000000"/>
              </w:rPr>
              <w:t>需</w:t>
            </w:r>
            <w:r w:rsidR="00860BC2" w:rsidRPr="00860BC2">
              <w:rPr>
                <w:rFonts w:ascii="標楷體" w:eastAsia="標楷體" w:hAnsi="標楷體" w:hint="eastAsia"/>
                <w:color w:val="000000"/>
                <w:u w:val="single"/>
              </w:rPr>
              <w:t xml:space="preserve">  </w:t>
            </w:r>
            <w:r w:rsidR="006F209E">
              <w:rPr>
                <w:rFonts w:ascii="標楷體" w:eastAsia="標楷體" w:hAnsi="標楷體" w:hint="eastAsia"/>
                <w:color w:val="000000"/>
                <w:u w:val="single"/>
              </w:rPr>
              <w:t xml:space="preserve">     </w:t>
            </w:r>
            <w:r w:rsidR="00860BC2">
              <w:rPr>
                <w:rFonts w:ascii="標楷體" w:eastAsia="標楷體" w:hAnsi="標楷體" w:hint="eastAsia"/>
                <w:color w:val="000000"/>
                <w:u w:val="single"/>
              </w:rPr>
              <w:t xml:space="preserve"> </w:t>
            </w:r>
            <w:r w:rsidR="006F209E">
              <w:rPr>
                <w:rFonts w:ascii="標楷體" w:eastAsia="標楷體" w:hAnsi="標楷體" w:hint="eastAsia"/>
                <w:color w:val="000000"/>
                <w:u w:val="single"/>
              </w:rPr>
              <w:t xml:space="preserve">            </w:t>
            </w:r>
            <w:r>
              <w:rPr>
                <w:rFonts w:ascii="標楷體" w:eastAsia="標楷體" w:hAnsi="標楷體" w:hint="eastAsia"/>
                <w:color w:val="000000"/>
              </w:rPr>
              <w:t>，</w:t>
            </w:r>
            <w:r w:rsidR="00724C9A">
              <w:rPr>
                <w:rFonts w:ascii="標楷體" w:eastAsia="標楷體" w:hAnsi="標楷體" w:hint="eastAsia"/>
                <w:color w:val="000000"/>
              </w:rPr>
              <w:t>並</w:t>
            </w:r>
            <w:r w:rsidR="00D27DBB" w:rsidRPr="006F209E">
              <w:rPr>
                <w:rFonts w:ascii="標楷體" w:eastAsia="標楷體" w:hAnsi="標楷體" w:hint="eastAsia"/>
                <w:b/>
                <w:bCs/>
                <w:color w:val="000000"/>
              </w:rPr>
              <w:t>同時申請</w:t>
            </w:r>
            <w:r w:rsidRPr="006F209E">
              <w:rPr>
                <w:rFonts w:ascii="標楷體" w:eastAsia="標楷體" w:hAnsi="標楷體" w:hint="eastAsia"/>
                <w:b/>
                <w:bCs/>
                <w:color w:val="000000"/>
              </w:rPr>
              <w:t>暫停躉售</w:t>
            </w:r>
            <w:r>
              <w:rPr>
                <w:rFonts w:ascii="標楷體" w:eastAsia="標楷體" w:hAnsi="標楷體" w:hint="eastAsia"/>
                <w:color w:val="000000"/>
              </w:rPr>
              <w:t>，</w:t>
            </w:r>
            <w:r w:rsidRPr="00B50A91">
              <w:rPr>
                <w:rFonts w:ascii="標楷體" w:eastAsia="標楷體" w:hAnsi="標楷體" w:hint="eastAsia"/>
                <w:color w:val="000000"/>
              </w:rPr>
              <w:t>請協助核轉市府審查</w:t>
            </w:r>
            <w:r w:rsidR="00972C0E">
              <w:rPr>
                <w:rFonts w:ascii="標楷體" w:eastAsia="標楷體" w:hAnsi="標楷體" w:hint="eastAsia"/>
                <w:color w:val="000000"/>
              </w:rPr>
              <w:t>，承諾</w:t>
            </w:r>
            <w:r w:rsidR="00972C0E" w:rsidRPr="0022468E">
              <w:rPr>
                <w:rFonts w:ascii="標楷體" w:eastAsia="標楷體" w:hAnsi="標楷體" w:hint="eastAsia"/>
                <w:color w:val="000000"/>
              </w:rPr>
              <w:t>更換設備後之總裝置容量不超過原設備登記文件所記載之總裝置容量</w:t>
            </w:r>
            <w:r w:rsidRPr="0022468E">
              <w:rPr>
                <w:rFonts w:ascii="標楷體" w:eastAsia="標楷體" w:hAnsi="標楷體" w:hint="eastAsia"/>
                <w:color w:val="000000"/>
              </w:rPr>
              <w:t>。</w:t>
            </w:r>
          </w:p>
          <w:p w14:paraId="12623ABE" w14:textId="3E506756" w:rsidR="00D27DBB" w:rsidRPr="00D27DBB" w:rsidRDefault="00D27DBB" w:rsidP="009D64DA">
            <w:pPr>
              <w:spacing w:line="360" w:lineRule="exact"/>
              <w:jc w:val="both"/>
              <w:rPr>
                <w:rFonts w:ascii="標楷體" w:eastAsia="標楷體" w:hAnsi="標楷體"/>
                <w:color w:val="000000"/>
              </w:rPr>
            </w:pPr>
            <w:r w:rsidRPr="00FC5912">
              <w:rPr>
                <w:rFonts w:ascii="標楷體" w:eastAsia="標楷體" w:hAnsi="標楷體" w:hint="eastAsia"/>
                <w:color w:val="000000"/>
              </w:rPr>
              <w:t>□</w:t>
            </w:r>
            <w:r w:rsidRPr="0022468E">
              <w:rPr>
                <w:rFonts w:ascii="標楷體" w:eastAsia="標楷體" w:hAnsi="標楷體" w:hint="eastAsia"/>
                <w:color w:val="000000"/>
              </w:rPr>
              <w:t>本案因</w:t>
            </w:r>
            <w:r>
              <w:rPr>
                <w:rFonts w:ascii="標楷體" w:eastAsia="標楷體" w:hAnsi="標楷體" w:hint="eastAsia"/>
                <w:color w:val="000000"/>
                <w:u w:val="single"/>
              </w:rPr>
              <w:t xml:space="preserve">              </w:t>
            </w:r>
            <w:r w:rsidR="003315BB">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Pr>
                <w:rFonts w:ascii="標楷體" w:eastAsia="標楷體" w:hAnsi="標楷體" w:hint="eastAsia"/>
                <w:color w:val="000000"/>
              </w:rPr>
              <w:t>，</w:t>
            </w:r>
            <w:r w:rsidRPr="00B50A91">
              <w:rPr>
                <w:rFonts w:ascii="標楷體" w:eastAsia="標楷體" w:hAnsi="標楷體" w:hint="eastAsia"/>
                <w:color w:val="000000"/>
              </w:rPr>
              <w:t>需</w:t>
            </w:r>
            <w:r w:rsidR="00860BC2" w:rsidRPr="00860BC2">
              <w:rPr>
                <w:rFonts w:ascii="標楷體" w:eastAsia="標楷體" w:hAnsi="標楷體" w:hint="eastAsia"/>
                <w:color w:val="000000"/>
                <w:u w:val="single"/>
              </w:rPr>
              <w:t xml:space="preserve">  </w:t>
            </w:r>
            <w:r w:rsidR="00860BC2">
              <w:rPr>
                <w:rFonts w:ascii="標楷體" w:eastAsia="標楷體" w:hAnsi="標楷體" w:hint="eastAsia"/>
                <w:color w:val="000000"/>
                <w:u w:val="single"/>
              </w:rPr>
              <w:t xml:space="preserve">                  </w:t>
            </w:r>
            <w:r w:rsidRPr="00D27DBB">
              <w:rPr>
                <w:rFonts w:ascii="標楷體" w:eastAsia="標楷體" w:hAnsi="標楷體" w:hint="eastAsia"/>
                <w:color w:val="000000"/>
              </w:rPr>
              <w:t>，</w:t>
            </w:r>
            <w:r w:rsidRPr="006F209E">
              <w:rPr>
                <w:rFonts w:ascii="標楷體" w:eastAsia="標楷體" w:hAnsi="標楷體" w:hint="eastAsia"/>
                <w:b/>
                <w:bCs/>
                <w:color w:val="000000"/>
              </w:rPr>
              <w:t>無</w:t>
            </w:r>
            <w:r w:rsidR="006F209E">
              <w:rPr>
                <w:rFonts w:ascii="標楷體" w:eastAsia="標楷體" w:hAnsi="標楷體" w:hint="eastAsia"/>
                <w:b/>
                <w:bCs/>
                <w:color w:val="000000"/>
              </w:rPr>
              <w:t>申請</w:t>
            </w:r>
            <w:r w:rsidRPr="006F209E">
              <w:rPr>
                <w:rFonts w:ascii="標楷體" w:eastAsia="標楷體" w:hAnsi="標楷體" w:hint="eastAsia"/>
                <w:b/>
                <w:bCs/>
                <w:color w:val="000000"/>
              </w:rPr>
              <w:t>暫停躉售</w:t>
            </w:r>
            <w:r>
              <w:rPr>
                <w:rFonts w:ascii="標楷體" w:eastAsia="標楷體" w:hAnsi="標楷體" w:hint="eastAsia"/>
                <w:color w:val="000000"/>
              </w:rPr>
              <w:t>，</w:t>
            </w:r>
            <w:r w:rsidRPr="00B50A91">
              <w:rPr>
                <w:rFonts w:ascii="標楷體" w:eastAsia="標楷體" w:hAnsi="標楷體" w:hint="eastAsia"/>
                <w:color w:val="000000"/>
              </w:rPr>
              <w:t>請協助核轉市府審查</w:t>
            </w:r>
            <w:r w:rsidR="00972C0E">
              <w:rPr>
                <w:rFonts w:ascii="標楷體" w:eastAsia="標楷體" w:hAnsi="標楷體" w:hint="eastAsia"/>
                <w:color w:val="000000"/>
              </w:rPr>
              <w:t>，承諾</w:t>
            </w:r>
            <w:r w:rsidR="00972C0E" w:rsidRPr="0022468E">
              <w:rPr>
                <w:rFonts w:ascii="標楷體" w:eastAsia="標楷體" w:hAnsi="標楷體" w:hint="eastAsia"/>
                <w:color w:val="000000"/>
              </w:rPr>
              <w:t>更換設備後之總裝置容量不超過原設備登記文件所記載之總裝置容量</w:t>
            </w:r>
            <w:r w:rsidRPr="0022468E">
              <w:rPr>
                <w:rFonts w:ascii="標楷體" w:eastAsia="標楷體" w:hAnsi="標楷體" w:hint="eastAsia"/>
                <w:color w:val="000000"/>
              </w:rPr>
              <w:t>。</w:t>
            </w:r>
          </w:p>
          <w:p w14:paraId="586AD0BE" w14:textId="43812487" w:rsidR="00DA5E74" w:rsidRPr="008D3779" w:rsidRDefault="00D27DBB" w:rsidP="009D64DA">
            <w:pPr>
              <w:spacing w:line="360" w:lineRule="exact"/>
              <w:jc w:val="both"/>
              <w:rPr>
                <w:rFonts w:ascii="標楷體" w:eastAsia="標楷體" w:hAnsi="標楷體"/>
                <w:color w:val="000000"/>
              </w:rPr>
            </w:pPr>
            <w:r w:rsidRPr="00FC5912">
              <w:rPr>
                <w:rFonts w:ascii="標楷體" w:eastAsia="標楷體" w:hAnsi="標楷體" w:hint="eastAsia"/>
                <w:color w:val="000000"/>
              </w:rPr>
              <w:t>□</w:t>
            </w:r>
            <w:r w:rsidRPr="008D3779">
              <w:rPr>
                <w:rFonts w:ascii="標楷體" w:eastAsia="標楷體" w:hAnsi="標楷體" w:hint="eastAsia"/>
                <w:color w:val="000000"/>
              </w:rPr>
              <w:t>本案因</w:t>
            </w:r>
            <w:r w:rsidR="003315BB" w:rsidRPr="008D3779">
              <w:rPr>
                <w:rFonts w:ascii="標楷體" w:eastAsia="標楷體" w:hAnsi="標楷體" w:hint="eastAsia"/>
                <w:color w:val="000000"/>
                <w:u w:val="single"/>
              </w:rPr>
              <w:t xml:space="preserve">                 </w:t>
            </w:r>
            <w:r w:rsidRPr="008D3779">
              <w:rPr>
                <w:rFonts w:ascii="標楷體" w:eastAsia="標楷體" w:hAnsi="標楷體" w:hint="eastAsia"/>
                <w:color w:val="000000"/>
              </w:rPr>
              <w:t>，導致</w:t>
            </w:r>
            <w:r w:rsidRPr="008D3779">
              <w:rPr>
                <w:rFonts w:ascii="標楷體" w:eastAsia="標楷體" w:hAnsi="標楷體" w:hint="eastAsia"/>
              </w:rPr>
              <w:t>發電設備全部無法與電力網互聯達</w:t>
            </w:r>
            <w:r w:rsidRPr="002C5FB8">
              <w:rPr>
                <w:rFonts w:ascii="標楷體" w:eastAsia="標楷體" w:hAnsi="標楷體" w:hint="eastAsia"/>
                <w:b/>
                <w:bCs/>
              </w:rPr>
              <w:t>連續</w:t>
            </w:r>
            <w:r w:rsidRPr="008D3779">
              <w:rPr>
                <w:rFonts w:ascii="標楷體" w:eastAsia="標楷體" w:hAnsi="標楷體" w:hint="eastAsia"/>
              </w:rPr>
              <w:t>二十四小時以上，期間自</w:t>
            </w:r>
            <w:r w:rsidRPr="008D3779">
              <w:rPr>
                <w:rFonts w:ascii="標楷體" w:eastAsia="標楷體" w:hAnsi="標楷體" w:hint="eastAsia"/>
                <w:u w:val="single"/>
              </w:rPr>
              <w:t xml:space="preserve">  </w:t>
            </w:r>
            <w:r w:rsidR="006F209E" w:rsidRPr="008D3779">
              <w:rPr>
                <w:rFonts w:ascii="標楷體" w:eastAsia="標楷體" w:hAnsi="標楷體" w:hint="eastAsia"/>
                <w:u w:val="single"/>
              </w:rPr>
              <w:t xml:space="preserve"> </w:t>
            </w:r>
            <w:r w:rsidRPr="008D3779">
              <w:rPr>
                <w:rFonts w:ascii="標楷體" w:eastAsia="標楷體" w:hAnsi="標楷體" w:hint="eastAsia"/>
                <w:u w:val="single"/>
              </w:rPr>
              <w:t xml:space="preserve">月  </w:t>
            </w:r>
            <w:r w:rsidR="006F209E" w:rsidRPr="008D3779">
              <w:rPr>
                <w:rFonts w:ascii="標楷體" w:eastAsia="標楷體" w:hAnsi="標楷體" w:hint="eastAsia"/>
                <w:u w:val="single"/>
              </w:rPr>
              <w:t xml:space="preserve"> </w:t>
            </w:r>
            <w:r w:rsidRPr="008D3779">
              <w:rPr>
                <w:rFonts w:ascii="標楷體" w:eastAsia="標楷體" w:hAnsi="標楷體" w:hint="eastAsia"/>
                <w:u w:val="single"/>
              </w:rPr>
              <w:t>日</w:t>
            </w:r>
            <w:r w:rsidR="006F209E" w:rsidRPr="008D3779">
              <w:rPr>
                <w:rFonts w:ascii="標楷體" w:eastAsia="標楷體" w:hAnsi="標楷體" w:hint="eastAsia"/>
                <w:u w:val="single"/>
              </w:rPr>
              <w:t xml:space="preserve">   時</w:t>
            </w:r>
            <w:r w:rsidRPr="008D3779">
              <w:rPr>
                <w:rFonts w:ascii="標楷體" w:eastAsia="標楷體" w:hAnsi="標楷體" w:hint="eastAsia"/>
                <w:u w:val="single"/>
              </w:rPr>
              <w:t xml:space="preserve">起至  </w:t>
            </w:r>
            <w:r w:rsidR="006F209E" w:rsidRPr="008D3779">
              <w:rPr>
                <w:rFonts w:ascii="標楷體" w:eastAsia="標楷體" w:hAnsi="標楷體" w:hint="eastAsia"/>
                <w:u w:val="single"/>
              </w:rPr>
              <w:t xml:space="preserve"> </w:t>
            </w:r>
            <w:r w:rsidRPr="008D3779">
              <w:rPr>
                <w:rFonts w:ascii="標楷體" w:eastAsia="標楷體" w:hAnsi="標楷體" w:hint="eastAsia"/>
                <w:u w:val="single"/>
              </w:rPr>
              <w:t xml:space="preserve">月 </w:t>
            </w:r>
            <w:r w:rsidR="006F209E" w:rsidRPr="008D3779">
              <w:rPr>
                <w:rFonts w:ascii="標楷體" w:eastAsia="標楷體" w:hAnsi="標楷體" w:hint="eastAsia"/>
                <w:u w:val="single"/>
              </w:rPr>
              <w:t xml:space="preserve"> </w:t>
            </w:r>
            <w:r w:rsidRPr="008D3779">
              <w:rPr>
                <w:rFonts w:ascii="標楷體" w:eastAsia="標楷體" w:hAnsi="標楷體" w:hint="eastAsia"/>
                <w:u w:val="single"/>
              </w:rPr>
              <w:t xml:space="preserve"> 日</w:t>
            </w:r>
            <w:r w:rsidR="006F209E" w:rsidRPr="008D3779">
              <w:rPr>
                <w:rFonts w:ascii="標楷體" w:eastAsia="標楷體" w:hAnsi="標楷體" w:hint="eastAsia"/>
                <w:u w:val="single"/>
              </w:rPr>
              <w:t xml:space="preserve">   時</w:t>
            </w:r>
            <w:r w:rsidRPr="008D3779">
              <w:rPr>
                <w:rFonts w:ascii="標楷體" w:eastAsia="標楷體" w:hAnsi="標楷體" w:hint="eastAsia"/>
                <w:color w:val="000000"/>
              </w:rPr>
              <w:t>止</w:t>
            </w:r>
            <w:r w:rsidRPr="008D3779">
              <w:rPr>
                <w:rFonts w:ascii="標楷體" w:eastAsia="標楷體" w:hAnsi="標楷體" w:hint="eastAsia"/>
              </w:rPr>
              <w:t>，申請</w:t>
            </w:r>
            <w:r w:rsidRPr="008D3779">
              <w:rPr>
                <w:rFonts w:ascii="標楷體" w:eastAsia="標楷體" w:hAnsi="標楷體" w:hint="eastAsia"/>
                <w:b/>
                <w:bCs/>
              </w:rPr>
              <w:t>暫停計算電能</w:t>
            </w:r>
            <w:proofErr w:type="gramStart"/>
            <w:r w:rsidRPr="008D3779">
              <w:rPr>
                <w:rFonts w:ascii="標楷體" w:eastAsia="標楷體" w:hAnsi="標楷體" w:hint="eastAsia"/>
                <w:b/>
                <w:bCs/>
              </w:rPr>
              <w:t>躉購期間</w:t>
            </w:r>
            <w:proofErr w:type="gramEnd"/>
            <w:r w:rsidRPr="008D3779">
              <w:rPr>
                <w:rFonts w:ascii="標楷體" w:eastAsia="標楷體" w:hAnsi="標楷體" w:hint="eastAsia"/>
              </w:rPr>
              <w:t>。</w:t>
            </w:r>
          </w:p>
          <w:p w14:paraId="58AE4F67" w14:textId="476559A1" w:rsidR="00E622D0" w:rsidRDefault="00D27DBB" w:rsidP="009D64DA">
            <w:pPr>
              <w:spacing w:line="360" w:lineRule="exact"/>
              <w:jc w:val="both"/>
              <w:rPr>
                <w:rFonts w:ascii="標楷體" w:eastAsia="標楷體" w:hAnsi="標楷體"/>
                <w:color w:val="000000"/>
              </w:rPr>
            </w:pPr>
            <w:r w:rsidRPr="008D3779">
              <w:rPr>
                <w:rFonts w:ascii="標楷體" w:eastAsia="標楷體" w:hAnsi="標楷體" w:hint="eastAsia"/>
                <w:color w:val="000000"/>
              </w:rPr>
              <w:t>□</w:t>
            </w:r>
            <w:r w:rsidR="006F209E" w:rsidRPr="008D3779">
              <w:rPr>
                <w:rFonts w:ascii="標楷體" w:eastAsia="標楷體" w:hAnsi="標楷體" w:hint="eastAsia"/>
                <w:color w:val="000000"/>
              </w:rPr>
              <w:t>其他：變更</w:t>
            </w:r>
            <w:r w:rsidR="00972C0E" w:rsidRPr="008D3779">
              <w:rPr>
                <w:rFonts w:ascii="標楷體" w:eastAsia="標楷體" w:hAnsi="標楷體" w:hint="eastAsia"/>
                <w:color w:val="000000"/>
              </w:rPr>
              <w:t>內容</w:t>
            </w:r>
            <w:proofErr w:type="gramStart"/>
            <w:r w:rsidR="00972C0E" w:rsidRPr="008D3779">
              <w:rPr>
                <w:rFonts w:ascii="標楷體" w:eastAsia="標楷體" w:hAnsi="標楷體" w:hint="eastAsia"/>
                <w:color w:val="000000"/>
              </w:rPr>
              <w:t>前後敘</w:t>
            </w:r>
            <w:proofErr w:type="gramEnd"/>
            <w:r w:rsidR="00972C0E" w:rsidRPr="008D3779">
              <w:rPr>
                <w:rFonts w:ascii="標楷體" w:eastAsia="標楷體" w:hAnsi="標楷體" w:hint="eastAsia"/>
                <w:color w:val="000000"/>
              </w:rPr>
              <w:t>明</w:t>
            </w:r>
            <w:r w:rsidR="006F209E" w:rsidRPr="008D3779">
              <w:rPr>
                <w:rFonts w:ascii="標楷體" w:eastAsia="標楷體" w:hAnsi="標楷體" w:hint="eastAsia"/>
                <w:color w:val="000000"/>
              </w:rPr>
              <w:t>如下</w:t>
            </w:r>
          </w:p>
          <w:p w14:paraId="6E9FD146" w14:textId="77777777" w:rsidR="00B538C1" w:rsidRDefault="00B538C1" w:rsidP="00D617CA">
            <w:pPr>
              <w:spacing w:line="320" w:lineRule="exact"/>
              <w:jc w:val="both"/>
              <w:rPr>
                <w:rFonts w:ascii="標楷體" w:eastAsia="標楷體" w:hAnsi="標楷體"/>
                <w:color w:val="000000"/>
              </w:rPr>
            </w:pPr>
          </w:p>
          <w:p w14:paraId="644ACB51" w14:textId="5CC5C97A" w:rsidR="00183F16" w:rsidRPr="002E711C" w:rsidRDefault="00183F16" w:rsidP="00D617CA">
            <w:pPr>
              <w:spacing w:line="320" w:lineRule="exact"/>
              <w:jc w:val="both"/>
              <w:rPr>
                <w:rFonts w:ascii="標楷體" w:eastAsia="標楷體" w:hAnsi="標楷體"/>
                <w:color w:val="000000"/>
                <w:highlight w:val="yellow"/>
              </w:rPr>
            </w:pPr>
          </w:p>
        </w:tc>
      </w:tr>
      <w:tr w:rsidR="006C7B2C" w:rsidRPr="00E70A5B" w14:paraId="29252666" w14:textId="77777777" w:rsidTr="00972C0E">
        <w:trPr>
          <w:trHeight w:val="1701"/>
        </w:trPr>
        <w:tc>
          <w:tcPr>
            <w:tcW w:w="1532" w:type="dxa"/>
            <w:vAlign w:val="center"/>
          </w:tcPr>
          <w:p w14:paraId="187BBE66" w14:textId="77777777" w:rsidR="006C7B2C" w:rsidRPr="00E70A5B" w:rsidRDefault="006C7B2C" w:rsidP="00CB4951">
            <w:pPr>
              <w:jc w:val="center"/>
              <w:rPr>
                <w:rFonts w:ascii="標楷體" w:eastAsia="標楷體" w:hAnsi="標楷體"/>
              </w:rPr>
            </w:pPr>
            <w:r w:rsidRPr="00E70A5B">
              <w:rPr>
                <w:rFonts w:ascii="標楷體" w:eastAsia="標楷體" w:hAnsi="標楷體" w:hint="eastAsia"/>
                <w:color w:val="000000"/>
                <w:sz w:val="22"/>
                <w:szCs w:val="22"/>
              </w:rPr>
              <w:t xml:space="preserve">備  </w:t>
            </w:r>
            <w:proofErr w:type="gramStart"/>
            <w:r w:rsidRPr="00E70A5B">
              <w:rPr>
                <w:rFonts w:ascii="標楷體" w:eastAsia="標楷體" w:hAnsi="標楷體" w:hint="eastAsia"/>
                <w:color w:val="000000"/>
                <w:sz w:val="22"/>
                <w:szCs w:val="22"/>
              </w:rPr>
              <w:t>註</w:t>
            </w:r>
            <w:proofErr w:type="gramEnd"/>
          </w:p>
        </w:tc>
        <w:tc>
          <w:tcPr>
            <w:tcW w:w="3175" w:type="dxa"/>
            <w:gridSpan w:val="3"/>
            <w:vAlign w:val="center"/>
          </w:tcPr>
          <w:p w14:paraId="5E4407B3" w14:textId="77777777" w:rsidR="00F062CD" w:rsidRPr="00E70A5B" w:rsidRDefault="00F062CD" w:rsidP="00F062CD">
            <w:pPr>
              <w:rPr>
                <w:rFonts w:ascii="標楷體" w:eastAsia="標楷體" w:hAnsi="標楷體"/>
              </w:rPr>
            </w:pPr>
          </w:p>
        </w:tc>
        <w:tc>
          <w:tcPr>
            <w:tcW w:w="992" w:type="dxa"/>
            <w:gridSpan w:val="2"/>
            <w:vAlign w:val="center"/>
          </w:tcPr>
          <w:p w14:paraId="72E84427" w14:textId="77777777" w:rsidR="006C7B2C" w:rsidRPr="00E70A5B" w:rsidRDefault="006C7B2C" w:rsidP="00CB4951">
            <w:pPr>
              <w:jc w:val="center"/>
              <w:rPr>
                <w:rFonts w:ascii="標楷體" w:eastAsia="標楷體" w:hAnsi="標楷體"/>
                <w:strike/>
                <w:color w:val="FF0000"/>
              </w:rPr>
            </w:pPr>
            <w:r w:rsidRPr="00E70A5B">
              <w:rPr>
                <w:rFonts w:ascii="標楷體" w:eastAsia="標楷體" w:hAnsi="標楷體" w:hint="eastAsia"/>
              </w:rPr>
              <w:t>申請人簽章</w:t>
            </w:r>
          </w:p>
        </w:tc>
        <w:tc>
          <w:tcPr>
            <w:tcW w:w="4247" w:type="dxa"/>
          </w:tcPr>
          <w:p w14:paraId="538B7C1C" w14:textId="566BFA0B" w:rsidR="00151135" w:rsidRPr="007B54E2" w:rsidRDefault="00151135" w:rsidP="00F062CD">
            <w:pPr>
              <w:rPr>
                <w:rFonts w:ascii="標楷體" w:eastAsia="標楷體" w:hAnsi="標楷體"/>
                <w:color w:val="FF0000"/>
                <w:sz w:val="20"/>
                <w:szCs w:val="20"/>
              </w:rPr>
            </w:pPr>
          </w:p>
        </w:tc>
      </w:tr>
    </w:tbl>
    <w:p w14:paraId="4A18D70E" w14:textId="77777777" w:rsidR="003B6AEC" w:rsidRPr="00972C0E" w:rsidRDefault="003B6AEC" w:rsidP="009D64DA">
      <w:pPr>
        <w:spacing w:line="260" w:lineRule="exact"/>
        <w:ind w:left="660" w:hangingChars="300" w:hanging="660"/>
        <w:rPr>
          <w:rFonts w:ascii="標楷體" w:eastAsia="標楷體" w:hAnsi="標楷體"/>
          <w:sz w:val="22"/>
          <w:szCs w:val="22"/>
        </w:rPr>
      </w:pPr>
      <w:proofErr w:type="gramStart"/>
      <w:r w:rsidRPr="00972C0E">
        <w:rPr>
          <w:rFonts w:ascii="標楷體" w:eastAsia="標楷體" w:hAnsi="標楷體" w:hint="eastAsia"/>
          <w:sz w:val="22"/>
          <w:szCs w:val="22"/>
        </w:rPr>
        <w:t>註</w:t>
      </w:r>
      <w:proofErr w:type="gramEnd"/>
      <w:r w:rsidRPr="00972C0E">
        <w:rPr>
          <w:rFonts w:ascii="標楷體" w:eastAsia="標楷體" w:hAnsi="標楷體" w:hint="eastAsia"/>
          <w:sz w:val="22"/>
          <w:szCs w:val="22"/>
        </w:rPr>
        <w:t>：1.變更內容若涉及</w:t>
      </w:r>
      <w:proofErr w:type="gramStart"/>
      <w:r w:rsidRPr="00972C0E">
        <w:rPr>
          <w:rFonts w:ascii="標楷體" w:eastAsia="標楷體" w:hAnsi="標楷體" w:hint="eastAsia"/>
          <w:sz w:val="22"/>
          <w:szCs w:val="22"/>
        </w:rPr>
        <w:t>併</w:t>
      </w:r>
      <w:proofErr w:type="gramEnd"/>
      <w:r w:rsidRPr="00972C0E">
        <w:rPr>
          <w:rFonts w:ascii="標楷體" w:eastAsia="標楷體" w:hAnsi="標楷體" w:hint="eastAsia"/>
          <w:sz w:val="22"/>
          <w:szCs w:val="22"/>
        </w:rPr>
        <w:t>聯審查意見書內容異動時，須重新立案辦理</w:t>
      </w:r>
      <w:proofErr w:type="gramStart"/>
      <w:r w:rsidRPr="00972C0E">
        <w:rPr>
          <w:rFonts w:ascii="標楷體" w:eastAsia="標楷體" w:hAnsi="標楷體" w:hint="eastAsia"/>
          <w:sz w:val="22"/>
          <w:szCs w:val="22"/>
        </w:rPr>
        <w:t>併</w:t>
      </w:r>
      <w:proofErr w:type="gramEnd"/>
      <w:r w:rsidRPr="00972C0E">
        <w:rPr>
          <w:rFonts w:ascii="標楷體" w:eastAsia="標楷體" w:hAnsi="標楷體" w:hint="eastAsia"/>
          <w:sz w:val="22"/>
          <w:szCs w:val="22"/>
        </w:rPr>
        <w:t>聯審查(取得同意備案後之容量下修者除外，須註明同意備案編號)，不得以此申請表辦理。</w:t>
      </w:r>
    </w:p>
    <w:p w14:paraId="35FF06BC" w14:textId="77777777" w:rsidR="003B6AEC" w:rsidRPr="00972C0E" w:rsidRDefault="003B6AEC" w:rsidP="009D64DA">
      <w:pPr>
        <w:spacing w:line="260" w:lineRule="exact"/>
        <w:ind w:left="660" w:hangingChars="300" w:hanging="660"/>
        <w:rPr>
          <w:rFonts w:ascii="標楷體" w:eastAsia="標楷體" w:hAnsi="標楷體"/>
          <w:sz w:val="22"/>
          <w:szCs w:val="22"/>
        </w:rPr>
      </w:pPr>
      <w:r w:rsidRPr="00972C0E">
        <w:rPr>
          <w:rFonts w:ascii="標楷體" w:eastAsia="標楷體" w:hAnsi="標楷體" w:hint="eastAsia"/>
          <w:sz w:val="22"/>
          <w:szCs w:val="22"/>
        </w:rPr>
        <w:t xml:space="preserve">    </w:t>
      </w:r>
      <w:r w:rsidRPr="00972C0E">
        <w:rPr>
          <w:rFonts w:ascii="標楷體" w:eastAsia="標楷體" w:hAnsi="標楷體" w:hint="eastAsia"/>
          <w:color w:val="000000"/>
          <w:sz w:val="22"/>
          <w:szCs w:val="22"/>
        </w:rPr>
        <w:t>2.</w:t>
      </w:r>
      <w:r w:rsidRPr="00972C0E">
        <w:rPr>
          <w:rFonts w:ascii="標楷體" w:eastAsia="標楷體" w:hAnsi="標楷體" w:hint="eastAsia"/>
          <w:sz w:val="22"/>
          <w:szCs w:val="22"/>
        </w:rPr>
        <w:t>變更內容若涉及協商紀錄內容異動時，須重新辦理協商後(協商紀錄須註明版次)，方能辦理後續作業。</w:t>
      </w:r>
    </w:p>
    <w:p w14:paraId="13B21B30" w14:textId="77777777" w:rsidR="003B6AEC" w:rsidRPr="00972C0E" w:rsidRDefault="003B6AEC" w:rsidP="009D64DA">
      <w:pPr>
        <w:spacing w:line="260" w:lineRule="exact"/>
        <w:ind w:leftChars="177" w:left="685" w:hangingChars="118" w:hanging="260"/>
        <w:jc w:val="both"/>
        <w:rPr>
          <w:rFonts w:ascii="標楷體" w:eastAsia="標楷體" w:hAnsi="標楷體"/>
          <w:sz w:val="22"/>
          <w:szCs w:val="22"/>
        </w:rPr>
      </w:pPr>
      <w:r w:rsidRPr="00972C0E">
        <w:rPr>
          <w:rFonts w:ascii="標楷體" w:eastAsia="標楷體" w:hAnsi="標楷體" w:hint="eastAsia"/>
          <w:sz w:val="22"/>
          <w:szCs w:val="22"/>
        </w:rPr>
        <w:t>3.設置者以本表提出申請即表示同意換文修正貴我雙方簽訂之再生能源發電系統電能購售契約條文，</w:t>
      </w:r>
      <w:proofErr w:type="gramStart"/>
      <w:r w:rsidRPr="00972C0E">
        <w:rPr>
          <w:rFonts w:ascii="標楷體" w:eastAsia="標楷體" w:hAnsi="標楷體" w:hint="eastAsia"/>
          <w:sz w:val="22"/>
          <w:szCs w:val="22"/>
        </w:rPr>
        <w:t>俟</w:t>
      </w:r>
      <w:proofErr w:type="gramEnd"/>
      <w:r w:rsidRPr="00972C0E">
        <w:rPr>
          <w:rFonts w:ascii="標楷體" w:eastAsia="標楷體" w:hAnsi="標楷體" w:hint="eastAsia"/>
          <w:sz w:val="22"/>
          <w:szCs w:val="22"/>
        </w:rPr>
        <w:t>本處回函即完成修約程序。</w:t>
      </w:r>
    </w:p>
    <w:p w14:paraId="32C9BF74" w14:textId="77777777" w:rsidR="003B6AEC" w:rsidRPr="00972C0E" w:rsidRDefault="003B6AEC" w:rsidP="009D64DA">
      <w:pPr>
        <w:spacing w:line="260" w:lineRule="exact"/>
        <w:ind w:leftChars="177" w:left="685" w:hangingChars="118" w:hanging="260"/>
        <w:jc w:val="both"/>
        <w:rPr>
          <w:rFonts w:ascii="標楷體" w:eastAsia="標楷體" w:hAnsi="標楷體"/>
          <w:sz w:val="22"/>
          <w:szCs w:val="22"/>
        </w:rPr>
      </w:pPr>
      <w:r w:rsidRPr="00972C0E">
        <w:rPr>
          <w:rFonts w:ascii="標楷體" w:eastAsia="標楷體" w:hAnsi="標楷體" w:hint="eastAsia"/>
          <w:sz w:val="22"/>
          <w:szCs w:val="22"/>
        </w:rPr>
        <w:t>4</w:t>
      </w:r>
      <w:r w:rsidRPr="00972C0E">
        <w:rPr>
          <w:rFonts w:ascii="標楷體" w:eastAsia="標楷體" w:hAnsi="標楷體"/>
          <w:sz w:val="22"/>
          <w:szCs w:val="22"/>
        </w:rPr>
        <w:t>.</w:t>
      </w:r>
      <w:r w:rsidRPr="00972C0E">
        <w:rPr>
          <w:rFonts w:ascii="標楷體" w:eastAsia="標楷體" w:hAnsi="標楷體" w:hint="eastAsia"/>
          <w:sz w:val="22"/>
          <w:szCs w:val="22"/>
        </w:rPr>
        <w:t>請設置</w:t>
      </w:r>
      <w:proofErr w:type="gramStart"/>
      <w:r w:rsidRPr="00972C0E">
        <w:rPr>
          <w:rFonts w:ascii="標楷體" w:eastAsia="標楷體" w:hAnsi="標楷體" w:hint="eastAsia"/>
          <w:sz w:val="22"/>
          <w:szCs w:val="22"/>
        </w:rPr>
        <w:t>者</w:t>
      </w:r>
      <w:r w:rsidRPr="00972C0E">
        <w:rPr>
          <w:rFonts w:ascii="標楷體" w:eastAsia="標楷體" w:hAnsi="標楷體" w:hint="eastAsia"/>
          <w:b/>
          <w:bCs/>
          <w:sz w:val="22"/>
          <w:szCs w:val="22"/>
        </w:rPr>
        <w:t>檢附本</w:t>
      </w:r>
      <w:proofErr w:type="gramEnd"/>
      <w:r w:rsidRPr="00972C0E">
        <w:rPr>
          <w:rFonts w:ascii="標楷體" w:eastAsia="標楷體" w:hAnsi="標楷體" w:hint="eastAsia"/>
          <w:b/>
          <w:bCs/>
          <w:sz w:val="22"/>
          <w:szCs w:val="22"/>
        </w:rPr>
        <w:t>表2份</w:t>
      </w:r>
      <w:r w:rsidRPr="00972C0E">
        <w:rPr>
          <w:rFonts w:ascii="標楷體" w:eastAsia="標楷體" w:hAnsi="標楷體" w:hint="eastAsia"/>
          <w:sz w:val="22"/>
          <w:szCs w:val="22"/>
        </w:rPr>
        <w:t>、變更後資料3</w:t>
      </w:r>
      <w:r w:rsidRPr="00972C0E">
        <w:rPr>
          <w:rFonts w:ascii="標楷體" w:eastAsia="標楷體" w:hAnsi="標楷體"/>
          <w:sz w:val="22"/>
          <w:szCs w:val="22"/>
        </w:rPr>
        <w:t>~4</w:t>
      </w:r>
      <w:r w:rsidRPr="00972C0E">
        <w:rPr>
          <w:rFonts w:ascii="標楷體" w:eastAsia="標楷體" w:hAnsi="標楷體" w:hint="eastAsia"/>
          <w:sz w:val="22"/>
          <w:szCs w:val="22"/>
        </w:rPr>
        <w:t>份先送至檢驗課審查。</w:t>
      </w:r>
    </w:p>
    <w:p w14:paraId="00C295C5" w14:textId="52266C9D" w:rsidR="003B6AEC" w:rsidRPr="00972C0E" w:rsidRDefault="003B6AEC" w:rsidP="009D64DA">
      <w:pPr>
        <w:spacing w:line="260" w:lineRule="exact"/>
        <w:ind w:leftChars="177" w:left="685" w:hangingChars="118" w:hanging="260"/>
        <w:jc w:val="both"/>
        <w:rPr>
          <w:rFonts w:ascii="標楷體" w:eastAsia="標楷體" w:hAnsi="標楷體"/>
          <w:b/>
          <w:bCs/>
          <w:sz w:val="22"/>
          <w:szCs w:val="22"/>
          <w:u w:val="single"/>
        </w:rPr>
      </w:pPr>
      <w:r w:rsidRPr="00972C0E">
        <w:rPr>
          <w:rFonts w:ascii="標楷體" w:eastAsia="標楷體" w:hAnsi="標楷體" w:hint="eastAsia"/>
          <w:sz w:val="22"/>
          <w:szCs w:val="22"/>
        </w:rPr>
        <w:t>5.</w:t>
      </w:r>
      <w:proofErr w:type="gramStart"/>
      <w:r w:rsidRPr="00972C0E">
        <w:rPr>
          <w:rFonts w:ascii="標楷體" w:eastAsia="標楷體" w:hAnsi="標楷體" w:hint="eastAsia"/>
          <w:b/>
          <w:bCs/>
          <w:sz w:val="22"/>
          <w:szCs w:val="22"/>
          <w:u w:val="single"/>
        </w:rPr>
        <w:t>倘為已併</w:t>
      </w:r>
      <w:proofErr w:type="gramEnd"/>
      <w:r w:rsidRPr="00972C0E">
        <w:rPr>
          <w:rFonts w:ascii="標楷體" w:eastAsia="標楷體" w:hAnsi="標楷體" w:hint="eastAsia"/>
          <w:b/>
          <w:bCs/>
          <w:sz w:val="22"/>
          <w:szCs w:val="22"/>
          <w:u w:val="single"/>
        </w:rPr>
        <w:t>聯商轉中之案場，涉及裝置容量異動，換文修約需待主管機關同意後進行。</w:t>
      </w:r>
    </w:p>
    <w:p w14:paraId="5FA38C80" w14:textId="6BEAE9C9" w:rsidR="003B6AEC" w:rsidRPr="00972C0E" w:rsidRDefault="00D617CA" w:rsidP="009D64DA">
      <w:pPr>
        <w:spacing w:line="260" w:lineRule="exact"/>
        <w:ind w:leftChars="177" w:left="685" w:hangingChars="118" w:hanging="260"/>
        <w:jc w:val="both"/>
        <w:rPr>
          <w:rFonts w:ascii="標楷體" w:eastAsia="標楷體" w:hAnsi="標楷體"/>
          <w:sz w:val="22"/>
          <w:szCs w:val="22"/>
        </w:rPr>
      </w:pPr>
      <w:r w:rsidRPr="00972C0E">
        <w:rPr>
          <w:rFonts w:ascii="標楷體" w:eastAsia="標楷體" w:hAnsi="標楷體" w:hint="eastAsia"/>
          <w:sz w:val="22"/>
          <w:szCs w:val="22"/>
        </w:rPr>
        <w:t>6.因甲方執行電力網興建、維護及管理，或有天災、不可抗力或其他不可歸責於乙方(設置者)之事由，致發電設備全部無法與電力網互聯達連續二十四小時</w:t>
      </w:r>
      <w:r w:rsidR="00724C9A" w:rsidRPr="00972C0E">
        <w:rPr>
          <w:rFonts w:ascii="標楷體" w:eastAsia="標楷體" w:hAnsi="標楷體" w:hint="eastAsia"/>
          <w:sz w:val="22"/>
          <w:szCs w:val="22"/>
        </w:rPr>
        <w:t>以上</w:t>
      </w:r>
      <w:r w:rsidRPr="00972C0E">
        <w:rPr>
          <w:rFonts w:ascii="標楷體" w:eastAsia="標楷體" w:hAnsi="標楷體" w:hint="eastAsia"/>
          <w:sz w:val="22"/>
          <w:szCs w:val="22"/>
        </w:rPr>
        <w:t>。</w:t>
      </w:r>
      <w:r w:rsidR="00E622D0" w:rsidRPr="00972C0E">
        <w:rPr>
          <w:rFonts w:ascii="標楷體" w:eastAsia="標楷體" w:hAnsi="標楷體" w:hint="eastAsia"/>
          <w:sz w:val="22"/>
          <w:szCs w:val="22"/>
        </w:rPr>
        <w:t>(依電能購售契約第一條之</w:t>
      </w:r>
      <w:proofErr w:type="gramStart"/>
      <w:r w:rsidR="00E622D0" w:rsidRPr="00972C0E">
        <w:rPr>
          <w:rFonts w:ascii="標楷體" w:eastAsia="標楷體" w:hAnsi="標楷體" w:hint="eastAsia"/>
          <w:sz w:val="22"/>
          <w:szCs w:val="22"/>
        </w:rPr>
        <w:t>一</w:t>
      </w:r>
      <w:proofErr w:type="gramEnd"/>
      <w:r w:rsidR="00E622D0" w:rsidRPr="00972C0E">
        <w:rPr>
          <w:rFonts w:ascii="標楷體" w:eastAsia="標楷體" w:hAnsi="標楷體" w:hint="eastAsia"/>
          <w:sz w:val="22"/>
          <w:szCs w:val="22"/>
        </w:rPr>
        <w:t>)</w:t>
      </w:r>
    </w:p>
    <w:sectPr w:rsidR="003B6AEC" w:rsidRPr="00972C0E" w:rsidSect="00D617CA">
      <w:pgSz w:w="11906" w:h="16838"/>
      <w:pgMar w:top="425" w:right="992"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85AAB" w14:textId="77777777" w:rsidR="00236E96" w:rsidRDefault="00236E96" w:rsidP="00AA62FE">
      <w:r>
        <w:separator/>
      </w:r>
    </w:p>
  </w:endnote>
  <w:endnote w:type="continuationSeparator" w:id="0">
    <w:p w14:paraId="6E150CCD" w14:textId="77777777" w:rsidR="00236E96" w:rsidRDefault="00236E96" w:rsidP="00AA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C2260" w14:textId="77777777" w:rsidR="00236E96" w:rsidRDefault="00236E96" w:rsidP="00AA62FE">
      <w:r>
        <w:separator/>
      </w:r>
    </w:p>
  </w:footnote>
  <w:footnote w:type="continuationSeparator" w:id="0">
    <w:p w14:paraId="01B66E73" w14:textId="77777777" w:rsidR="00236E96" w:rsidRDefault="00236E96" w:rsidP="00AA6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C471C"/>
    <w:multiLevelType w:val="hybridMultilevel"/>
    <w:tmpl w:val="F8521A8C"/>
    <w:lvl w:ilvl="0" w:tplc="E5DCD66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72B371F"/>
    <w:multiLevelType w:val="hybridMultilevel"/>
    <w:tmpl w:val="4726FCEE"/>
    <w:lvl w:ilvl="0" w:tplc="57E8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697DED"/>
    <w:multiLevelType w:val="hybridMultilevel"/>
    <w:tmpl w:val="31AAC894"/>
    <w:lvl w:ilvl="0" w:tplc="E6C6DD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B52B2F"/>
    <w:multiLevelType w:val="hybridMultilevel"/>
    <w:tmpl w:val="915AAC48"/>
    <w:lvl w:ilvl="0" w:tplc="6330ADC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0D572C5"/>
    <w:multiLevelType w:val="hybridMultilevel"/>
    <w:tmpl w:val="89108C20"/>
    <w:lvl w:ilvl="0" w:tplc="D4D0D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FE"/>
    <w:rsid w:val="00010CDB"/>
    <w:rsid w:val="00013917"/>
    <w:rsid w:val="00025CBE"/>
    <w:rsid w:val="000344F3"/>
    <w:rsid w:val="00037A91"/>
    <w:rsid w:val="00041A2B"/>
    <w:rsid w:val="000B04C0"/>
    <w:rsid w:val="000B1C2B"/>
    <w:rsid w:val="000B54D0"/>
    <w:rsid w:val="000C0CB8"/>
    <w:rsid w:val="000D21C4"/>
    <w:rsid w:val="000D346B"/>
    <w:rsid w:val="000E00FD"/>
    <w:rsid w:val="000E6C55"/>
    <w:rsid w:val="000F1A50"/>
    <w:rsid w:val="00134DF3"/>
    <w:rsid w:val="001372E6"/>
    <w:rsid w:val="001436FE"/>
    <w:rsid w:val="00145676"/>
    <w:rsid w:val="0014711A"/>
    <w:rsid w:val="00147B7D"/>
    <w:rsid w:val="00151135"/>
    <w:rsid w:val="00164F6F"/>
    <w:rsid w:val="00164F76"/>
    <w:rsid w:val="0016792A"/>
    <w:rsid w:val="00172BD1"/>
    <w:rsid w:val="00173437"/>
    <w:rsid w:val="00175316"/>
    <w:rsid w:val="001831B8"/>
    <w:rsid w:val="00183F16"/>
    <w:rsid w:val="001A0924"/>
    <w:rsid w:val="001A1658"/>
    <w:rsid w:val="001C56B6"/>
    <w:rsid w:val="001C57C2"/>
    <w:rsid w:val="001E1C99"/>
    <w:rsid w:val="001F5C12"/>
    <w:rsid w:val="002054CD"/>
    <w:rsid w:val="00205EF9"/>
    <w:rsid w:val="002111EF"/>
    <w:rsid w:val="0021483A"/>
    <w:rsid w:val="0022070A"/>
    <w:rsid w:val="0022468E"/>
    <w:rsid w:val="00236E96"/>
    <w:rsid w:val="002729F8"/>
    <w:rsid w:val="00281331"/>
    <w:rsid w:val="0028323A"/>
    <w:rsid w:val="00295657"/>
    <w:rsid w:val="002A0EA0"/>
    <w:rsid w:val="002A1B86"/>
    <w:rsid w:val="002A5DD2"/>
    <w:rsid w:val="002C02C9"/>
    <w:rsid w:val="002C5F40"/>
    <w:rsid w:val="002C5FB8"/>
    <w:rsid w:val="002D6F27"/>
    <w:rsid w:val="002E711C"/>
    <w:rsid w:val="002F0C19"/>
    <w:rsid w:val="002F48EC"/>
    <w:rsid w:val="002F4D85"/>
    <w:rsid w:val="00302107"/>
    <w:rsid w:val="0031629A"/>
    <w:rsid w:val="00320601"/>
    <w:rsid w:val="003250F8"/>
    <w:rsid w:val="00327468"/>
    <w:rsid w:val="003315BB"/>
    <w:rsid w:val="00351F2D"/>
    <w:rsid w:val="0038416A"/>
    <w:rsid w:val="003A47E6"/>
    <w:rsid w:val="003A6F70"/>
    <w:rsid w:val="003B6AEC"/>
    <w:rsid w:val="003C2924"/>
    <w:rsid w:val="003C56A4"/>
    <w:rsid w:val="003C6DCC"/>
    <w:rsid w:val="003D028E"/>
    <w:rsid w:val="003D6C85"/>
    <w:rsid w:val="003E01B6"/>
    <w:rsid w:val="003E0935"/>
    <w:rsid w:val="003F04A1"/>
    <w:rsid w:val="00416B31"/>
    <w:rsid w:val="004274F1"/>
    <w:rsid w:val="00440E69"/>
    <w:rsid w:val="004418EC"/>
    <w:rsid w:val="00451740"/>
    <w:rsid w:val="00461112"/>
    <w:rsid w:val="0046265D"/>
    <w:rsid w:val="004649D0"/>
    <w:rsid w:val="00471C3F"/>
    <w:rsid w:val="004862C3"/>
    <w:rsid w:val="004B0BFB"/>
    <w:rsid w:val="004C5D96"/>
    <w:rsid w:val="004D0CF6"/>
    <w:rsid w:val="004E4B4E"/>
    <w:rsid w:val="00504222"/>
    <w:rsid w:val="00505517"/>
    <w:rsid w:val="005114A4"/>
    <w:rsid w:val="005270F5"/>
    <w:rsid w:val="00531BD4"/>
    <w:rsid w:val="005349D2"/>
    <w:rsid w:val="00536959"/>
    <w:rsid w:val="00541A1F"/>
    <w:rsid w:val="00545A51"/>
    <w:rsid w:val="00554CA6"/>
    <w:rsid w:val="005731A1"/>
    <w:rsid w:val="00586F19"/>
    <w:rsid w:val="00590CDB"/>
    <w:rsid w:val="005910D5"/>
    <w:rsid w:val="005B0A32"/>
    <w:rsid w:val="005B587D"/>
    <w:rsid w:val="005C2709"/>
    <w:rsid w:val="005C721F"/>
    <w:rsid w:val="005E3B8C"/>
    <w:rsid w:val="005F281A"/>
    <w:rsid w:val="005F606C"/>
    <w:rsid w:val="00603C51"/>
    <w:rsid w:val="00616A39"/>
    <w:rsid w:val="00625809"/>
    <w:rsid w:val="0067357A"/>
    <w:rsid w:val="006B7DFE"/>
    <w:rsid w:val="006C5353"/>
    <w:rsid w:val="006C7B2C"/>
    <w:rsid w:val="006D2ED8"/>
    <w:rsid w:val="006D4D51"/>
    <w:rsid w:val="006D55CF"/>
    <w:rsid w:val="006E566D"/>
    <w:rsid w:val="006F209E"/>
    <w:rsid w:val="006F4D71"/>
    <w:rsid w:val="006F6C27"/>
    <w:rsid w:val="0070307C"/>
    <w:rsid w:val="00716D83"/>
    <w:rsid w:val="0071793D"/>
    <w:rsid w:val="00724C9A"/>
    <w:rsid w:val="00741FC8"/>
    <w:rsid w:val="007624C3"/>
    <w:rsid w:val="00765743"/>
    <w:rsid w:val="0077226F"/>
    <w:rsid w:val="007743EE"/>
    <w:rsid w:val="00775EE2"/>
    <w:rsid w:val="00776B17"/>
    <w:rsid w:val="00781EE6"/>
    <w:rsid w:val="00783CAA"/>
    <w:rsid w:val="00785119"/>
    <w:rsid w:val="007A1CAA"/>
    <w:rsid w:val="007B2EE2"/>
    <w:rsid w:val="007B4424"/>
    <w:rsid w:val="007B54E2"/>
    <w:rsid w:val="007D1236"/>
    <w:rsid w:val="007D4C9C"/>
    <w:rsid w:val="00803BF1"/>
    <w:rsid w:val="008139F4"/>
    <w:rsid w:val="0085454A"/>
    <w:rsid w:val="00860BC2"/>
    <w:rsid w:val="00864D7A"/>
    <w:rsid w:val="008717DE"/>
    <w:rsid w:val="008A177A"/>
    <w:rsid w:val="008A230B"/>
    <w:rsid w:val="008B3AB9"/>
    <w:rsid w:val="008B72A8"/>
    <w:rsid w:val="008B72BC"/>
    <w:rsid w:val="008C1D5A"/>
    <w:rsid w:val="008C51C6"/>
    <w:rsid w:val="008D0C62"/>
    <w:rsid w:val="008D18BA"/>
    <w:rsid w:val="008D3779"/>
    <w:rsid w:val="008D3823"/>
    <w:rsid w:val="008E5134"/>
    <w:rsid w:val="008F345E"/>
    <w:rsid w:val="009162FC"/>
    <w:rsid w:val="00921204"/>
    <w:rsid w:val="009272CD"/>
    <w:rsid w:val="00936F37"/>
    <w:rsid w:val="00940F2E"/>
    <w:rsid w:val="0095113C"/>
    <w:rsid w:val="00955BD0"/>
    <w:rsid w:val="00957435"/>
    <w:rsid w:val="00960EC5"/>
    <w:rsid w:val="0096421C"/>
    <w:rsid w:val="00970D7F"/>
    <w:rsid w:val="00972C0E"/>
    <w:rsid w:val="009B040A"/>
    <w:rsid w:val="009D4248"/>
    <w:rsid w:val="009D64DA"/>
    <w:rsid w:val="009E1341"/>
    <w:rsid w:val="009E29A0"/>
    <w:rsid w:val="009E6489"/>
    <w:rsid w:val="009E7821"/>
    <w:rsid w:val="009F3F8C"/>
    <w:rsid w:val="009F4ADA"/>
    <w:rsid w:val="00A00CC7"/>
    <w:rsid w:val="00A11336"/>
    <w:rsid w:val="00A116E1"/>
    <w:rsid w:val="00A26C67"/>
    <w:rsid w:val="00A312B3"/>
    <w:rsid w:val="00A32215"/>
    <w:rsid w:val="00A37BCE"/>
    <w:rsid w:val="00A424CF"/>
    <w:rsid w:val="00A5097A"/>
    <w:rsid w:val="00A60148"/>
    <w:rsid w:val="00A6741F"/>
    <w:rsid w:val="00A8319B"/>
    <w:rsid w:val="00AA62FE"/>
    <w:rsid w:val="00AD56C5"/>
    <w:rsid w:val="00AE12AB"/>
    <w:rsid w:val="00AE392D"/>
    <w:rsid w:val="00AF4A7F"/>
    <w:rsid w:val="00B07E32"/>
    <w:rsid w:val="00B50A91"/>
    <w:rsid w:val="00B5190C"/>
    <w:rsid w:val="00B538C1"/>
    <w:rsid w:val="00B57C5B"/>
    <w:rsid w:val="00B67BFA"/>
    <w:rsid w:val="00B81110"/>
    <w:rsid w:val="00B8584A"/>
    <w:rsid w:val="00B86E5A"/>
    <w:rsid w:val="00B93B8E"/>
    <w:rsid w:val="00B95F67"/>
    <w:rsid w:val="00B96504"/>
    <w:rsid w:val="00BA6447"/>
    <w:rsid w:val="00BA7AAD"/>
    <w:rsid w:val="00BB4A30"/>
    <w:rsid w:val="00BD3CC9"/>
    <w:rsid w:val="00BD6522"/>
    <w:rsid w:val="00BF6B21"/>
    <w:rsid w:val="00BF6C19"/>
    <w:rsid w:val="00C01E1F"/>
    <w:rsid w:val="00C05DAD"/>
    <w:rsid w:val="00C14271"/>
    <w:rsid w:val="00C221E1"/>
    <w:rsid w:val="00C25C16"/>
    <w:rsid w:val="00C317E5"/>
    <w:rsid w:val="00C34DB7"/>
    <w:rsid w:val="00C350CF"/>
    <w:rsid w:val="00C36A6E"/>
    <w:rsid w:val="00C43712"/>
    <w:rsid w:val="00C626F4"/>
    <w:rsid w:val="00C74AC5"/>
    <w:rsid w:val="00C8123C"/>
    <w:rsid w:val="00C8679B"/>
    <w:rsid w:val="00C900D5"/>
    <w:rsid w:val="00C927EA"/>
    <w:rsid w:val="00CB4951"/>
    <w:rsid w:val="00CE7265"/>
    <w:rsid w:val="00CF6387"/>
    <w:rsid w:val="00D056BB"/>
    <w:rsid w:val="00D14DA3"/>
    <w:rsid w:val="00D21DFF"/>
    <w:rsid w:val="00D26651"/>
    <w:rsid w:val="00D27DBB"/>
    <w:rsid w:val="00D427EB"/>
    <w:rsid w:val="00D42BCB"/>
    <w:rsid w:val="00D52C25"/>
    <w:rsid w:val="00D617CA"/>
    <w:rsid w:val="00D63C8D"/>
    <w:rsid w:val="00D70095"/>
    <w:rsid w:val="00D8233E"/>
    <w:rsid w:val="00DA5E74"/>
    <w:rsid w:val="00DB3879"/>
    <w:rsid w:val="00DC73A4"/>
    <w:rsid w:val="00DD3FA5"/>
    <w:rsid w:val="00E1662E"/>
    <w:rsid w:val="00E21784"/>
    <w:rsid w:val="00E22800"/>
    <w:rsid w:val="00E24A75"/>
    <w:rsid w:val="00E25CD0"/>
    <w:rsid w:val="00E622D0"/>
    <w:rsid w:val="00E70A5B"/>
    <w:rsid w:val="00E74497"/>
    <w:rsid w:val="00E75398"/>
    <w:rsid w:val="00E83FFB"/>
    <w:rsid w:val="00E9022E"/>
    <w:rsid w:val="00EA3838"/>
    <w:rsid w:val="00EB1411"/>
    <w:rsid w:val="00EB4D49"/>
    <w:rsid w:val="00EB5B1E"/>
    <w:rsid w:val="00ED6514"/>
    <w:rsid w:val="00EE5282"/>
    <w:rsid w:val="00F062CD"/>
    <w:rsid w:val="00F074AC"/>
    <w:rsid w:val="00F34843"/>
    <w:rsid w:val="00F37A81"/>
    <w:rsid w:val="00F40EA8"/>
    <w:rsid w:val="00F437F3"/>
    <w:rsid w:val="00F6491E"/>
    <w:rsid w:val="00F6591A"/>
    <w:rsid w:val="00F8373A"/>
    <w:rsid w:val="00F8645A"/>
    <w:rsid w:val="00F87EA9"/>
    <w:rsid w:val="00FB6FB0"/>
    <w:rsid w:val="00FB7078"/>
    <w:rsid w:val="00FB7C9C"/>
    <w:rsid w:val="00FC1197"/>
    <w:rsid w:val="00FC7089"/>
    <w:rsid w:val="00FD1883"/>
    <w:rsid w:val="00FE0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559F31E1"/>
  <w15:chartTrackingRefBased/>
  <w15:docId w15:val="{2485D3C9-B558-4F0E-B2F0-15F03F9D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2FE"/>
    <w:pPr>
      <w:tabs>
        <w:tab w:val="center" w:pos="4153"/>
        <w:tab w:val="right" w:pos="8306"/>
      </w:tabs>
      <w:snapToGrid w:val="0"/>
    </w:pPr>
    <w:rPr>
      <w:sz w:val="20"/>
      <w:szCs w:val="20"/>
    </w:rPr>
  </w:style>
  <w:style w:type="character" w:customStyle="1" w:styleId="a4">
    <w:name w:val="頁首 字元"/>
    <w:link w:val="a3"/>
    <w:uiPriority w:val="99"/>
    <w:rsid w:val="00AA62FE"/>
    <w:rPr>
      <w:kern w:val="2"/>
    </w:rPr>
  </w:style>
  <w:style w:type="paragraph" w:styleId="a5">
    <w:name w:val="footer"/>
    <w:basedOn w:val="a"/>
    <w:link w:val="a6"/>
    <w:uiPriority w:val="99"/>
    <w:unhideWhenUsed/>
    <w:rsid w:val="00AA62FE"/>
    <w:pPr>
      <w:tabs>
        <w:tab w:val="center" w:pos="4153"/>
        <w:tab w:val="right" w:pos="8306"/>
      </w:tabs>
      <w:snapToGrid w:val="0"/>
    </w:pPr>
    <w:rPr>
      <w:sz w:val="20"/>
      <w:szCs w:val="20"/>
    </w:rPr>
  </w:style>
  <w:style w:type="character" w:customStyle="1" w:styleId="a6">
    <w:name w:val="頁尾 字元"/>
    <w:link w:val="a5"/>
    <w:uiPriority w:val="99"/>
    <w:rsid w:val="00AA62FE"/>
    <w:rPr>
      <w:kern w:val="2"/>
    </w:rPr>
  </w:style>
  <w:style w:type="paragraph" w:styleId="a7">
    <w:name w:val="Balloon Text"/>
    <w:basedOn w:val="a"/>
    <w:link w:val="a8"/>
    <w:uiPriority w:val="99"/>
    <w:semiHidden/>
    <w:unhideWhenUsed/>
    <w:rsid w:val="00B81110"/>
    <w:rPr>
      <w:rFonts w:ascii="Cambria" w:hAnsi="Cambria"/>
      <w:sz w:val="18"/>
      <w:szCs w:val="18"/>
    </w:rPr>
  </w:style>
  <w:style w:type="character" w:customStyle="1" w:styleId="a8">
    <w:name w:val="註解方塊文字 字元"/>
    <w:link w:val="a7"/>
    <w:uiPriority w:val="99"/>
    <w:semiHidden/>
    <w:rsid w:val="00B81110"/>
    <w:rPr>
      <w:rFonts w:ascii="Cambria" w:eastAsia="新細明體" w:hAnsi="Cambria" w:cs="Times New Roman"/>
      <w:kern w:val="2"/>
      <w:sz w:val="18"/>
      <w:szCs w:val="18"/>
    </w:rPr>
  </w:style>
  <w:style w:type="table" w:styleId="a9">
    <w:name w:val="Table Grid"/>
    <w:basedOn w:val="a1"/>
    <w:uiPriority w:val="39"/>
    <w:rsid w:val="00FB7C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0A5B"/>
    <w:pPr>
      <w:widowControl w:val="0"/>
    </w:pPr>
    <w:rPr>
      <w:kern w:val="2"/>
      <w:sz w:val="24"/>
      <w:szCs w:val="24"/>
    </w:rPr>
  </w:style>
  <w:style w:type="paragraph" w:styleId="ab">
    <w:name w:val="List Paragraph"/>
    <w:basedOn w:val="a"/>
    <w:uiPriority w:val="34"/>
    <w:qFormat/>
    <w:rsid w:val="00BA7A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36449">
      <w:bodyDiv w:val="1"/>
      <w:marLeft w:val="0"/>
      <w:marRight w:val="0"/>
      <w:marTop w:val="0"/>
      <w:marBottom w:val="0"/>
      <w:divBdr>
        <w:top w:val="none" w:sz="0" w:space="0" w:color="auto"/>
        <w:left w:val="none" w:sz="0" w:space="0" w:color="auto"/>
        <w:bottom w:val="none" w:sz="0" w:space="0" w:color="auto"/>
        <w:right w:val="none" w:sz="0" w:space="0" w:color="auto"/>
      </w:divBdr>
    </w:div>
    <w:div w:id="1031683882">
      <w:bodyDiv w:val="1"/>
      <w:marLeft w:val="0"/>
      <w:marRight w:val="0"/>
      <w:marTop w:val="0"/>
      <w:marBottom w:val="0"/>
      <w:divBdr>
        <w:top w:val="none" w:sz="0" w:space="0" w:color="auto"/>
        <w:left w:val="none" w:sz="0" w:space="0" w:color="auto"/>
        <w:bottom w:val="none" w:sz="0" w:space="0" w:color="auto"/>
        <w:right w:val="none" w:sz="0" w:space="0" w:color="auto"/>
      </w:divBdr>
    </w:div>
    <w:div w:id="17015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0FD6-CB4F-4015-9715-E79C585A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152</Words>
  <Characters>870</Characters>
  <Application>Microsoft Office Word</Application>
  <DocSecurity>0</DocSecurity>
  <Lines>7</Lines>
  <Paragraphs>2</Paragraphs>
  <ScaleCrop>false</ScaleCrop>
  <Company>tpc</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用電繳費  證  明  申  請  書</dc:title>
  <dc:subject/>
  <dc:creator>Administrator</dc:creator>
  <cp:keywords/>
  <dc:description/>
  <cp:lastModifiedBy>新營區處_0303營業課</cp:lastModifiedBy>
  <cp:revision>11</cp:revision>
  <cp:lastPrinted>2025-07-23T08:42:00Z</cp:lastPrinted>
  <dcterms:created xsi:type="dcterms:W3CDTF">2025-07-23T08:11:00Z</dcterms:created>
  <dcterms:modified xsi:type="dcterms:W3CDTF">2025-07-30T07:40:00Z</dcterms:modified>
</cp:coreProperties>
</file>